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DF57" w14:textId="0BE65D18" w:rsidR="00B23826" w:rsidRPr="00BB6763" w:rsidRDefault="0072104B" w:rsidP="00DD622C">
      <w:pPr>
        <w:shd w:val="clear" w:color="auto" w:fill="FFFFFF"/>
        <w:spacing w:after="0" w:line="240" w:lineRule="auto"/>
        <w:jc w:val="center"/>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PRINCIPLES OF THE PROGRAM</w:t>
      </w:r>
    </w:p>
    <w:p w14:paraId="1CEB152D" w14:textId="20E59F86" w:rsidR="00793FB6" w:rsidRDefault="0072104B" w:rsidP="00793FB6">
      <w:pPr>
        <w:shd w:val="clear" w:color="auto" w:fill="FFFFFF"/>
        <w:spacing w:after="0" w:line="240" w:lineRule="auto"/>
        <w:jc w:val="center"/>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w:t>
      </w:r>
      <w:r w:rsidR="00793FB6" w:rsidRPr="00793FB6">
        <w:rPr>
          <w:rFonts w:eastAsia="Times New Roman" w:cstheme="minorHAnsi"/>
          <w:b/>
          <w:bCs/>
          <w:color w:val="1B1B1B"/>
          <w:sz w:val="32"/>
          <w:szCs w:val="32"/>
          <w:lang w:val="en-US" w:eastAsia="pl-PL"/>
        </w:rPr>
        <w:t xml:space="preserve">Long-term program </w:t>
      </w:r>
      <w:r w:rsidR="009E2075">
        <w:rPr>
          <w:rFonts w:eastAsia="Times New Roman" w:cstheme="minorHAnsi"/>
          <w:b/>
          <w:bCs/>
          <w:color w:val="1B1B1B"/>
          <w:sz w:val="32"/>
          <w:szCs w:val="32"/>
          <w:lang w:val="en-US" w:eastAsia="pl-PL"/>
        </w:rPr>
        <w:t>to</w:t>
      </w:r>
      <w:r w:rsidR="009E2075" w:rsidRPr="00793FB6">
        <w:rPr>
          <w:rFonts w:eastAsia="Times New Roman" w:cstheme="minorHAnsi"/>
          <w:b/>
          <w:bCs/>
          <w:color w:val="1B1B1B"/>
          <w:sz w:val="32"/>
          <w:szCs w:val="32"/>
          <w:lang w:val="en-US" w:eastAsia="pl-PL"/>
        </w:rPr>
        <w:t xml:space="preserve"> </w:t>
      </w:r>
      <w:r w:rsidR="00793FB6" w:rsidRPr="00793FB6">
        <w:rPr>
          <w:rFonts w:eastAsia="Times New Roman" w:cstheme="minorHAnsi"/>
          <w:b/>
          <w:bCs/>
          <w:color w:val="1B1B1B"/>
          <w:sz w:val="32"/>
          <w:szCs w:val="32"/>
          <w:lang w:val="en-US" w:eastAsia="pl-PL"/>
        </w:rPr>
        <w:t>support Ukrainian research team</w:t>
      </w:r>
      <w:r w:rsidR="009E2075">
        <w:rPr>
          <w:rFonts w:eastAsia="Times New Roman" w:cstheme="minorHAnsi"/>
          <w:b/>
          <w:bCs/>
          <w:color w:val="1B1B1B"/>
          <w:sz w:val="32"/>
          <w:szCs w:val="32"/>
          <w:lang w:val="en-US" w:eastAsia="pl-PL"/>
        </w:rPr>
        <w:t>s</w:t>
      </w:r>
      <w:r w:rsidR="00793FB6" w:rsidRPr="00793FB6">
        <w:rPr>
          <w:rFonts w:eastAsia="Times New Roman" w:cstheme="minorHAnsi"/>
          <w:b/>
          <w:bCs/>
          <w:color w:val="1B1B1B"/>
          <w:sz w:val="32"/>
          <w:szCs w:val="32"/>
          <w:lang w:val="en-US" w:eastAsia="pl-PL"/>
        </w:rPr>
        <w:t xml:space="preserve"> </w:t>
      </w:r>
    </w:p>
    <w:p w14:paraId="343E056C" w14:textId="79A3852D" w:rsidR="00307EDA" w:rsidRPr="00BB6763" w:rsidRDefault="00793FB6" w:rsidP="00600FB7">
      <w:pPr>
        <w:shd w:val="clear" w:color="auto" w:fill="FFFFFF"/>
        <w:spacing w:after="0" w:line="240" w:lineRule="auto"/>
        <w:jc w:val="center"/>
        <w:textAlignment w:val="baseline"/>
        <w:outlineLvl w:val="2"/>
        <w:rPr>
          <w:rFonts w:eastAsia="Times New Roman" w:cstheme="minorHAnsi"/>
          <w:b/>
          <w:bCs/>
          <w:color w:val="1B1B1B"/>
          <w:sz w:val="32"/>
          <w:szCs w:val="32"/>
          <w:lang w:val="en-US" w:eastAsia="pl-PL"/>
        </w:rPr>
      </w:pPr>
      <w:r w:rsidRPr="00793FB6">
        <w:rPr>
          <w:rFonts w:eastAsia="Times New Roman" w:cstheme="minorHAnsi"/>
          <w:b/>
          <w:bCs/>
          <w:color w:val="1B1B1B"/>
          <w:sz w:val="32"/>
          <w:szCs w:val="32"/>
          <w:lang w:val="en-US" w:eastAsia="pl-PL"/>
        </w:rPr>
        <w:t xml:space="preserve">at the </w:t>
      </w:r>
      <w:r w:rsidR="009E2075">
        <w:rPr>
          <w:rFonts w:eastAsia="Times New Roman" w:cstheme="minorHAnsi"/>
          <w:b/>
          <w:bCs/>
          <w:color w:val="1B1B1B"/>
          <w:sz w:val="32"/>
          <w:szCs w:val="32"/>
          <w:lang w:val="en-US" w:eastAsia="pl-PL"/>
        </w:rPr>
        <w:t>Polish Academy of Sciences</w:t>
      </w:r>
      <w:r w:rsidR="009E2075" w:rsidRPr="00793FB6">
        <w:rPr>
          <w:rFonts w:eastAsia="Times New Roman" w:cstheme="minorHAnsi"/>
          <w:b/>
          <w:bCs/>
          <w:color w:val="1B1B1B"/>
          <w:sz w:val="32"/>
          <w:szCs w:val="32"/>
          <w:lang w:val="en-US" w:eastAsia="pl-PL"/>
        </w:rPr>
        <w:t xml:space="preserve"> </w:t>
      </w:r>
      <w:r w:rsidRPr="00793FB6">
        <w:rPr>
          <w:rFonts w:eastAsia="Times New Roman" w:cstheme="minorHAnsi"/>
          <w:b/>
          <w:bCs/>
          <w:color w:val="1B1B1B"/>
          <w:sz w:val="32"/>
          <w:szCs w:val="32"/>
          <w:lang w:val="en-US" w:eastAsia="pl-PL"/>
        </w:rPr>
        <w:br/>
        <w:t xml:space="preserve">carried out in </w:t>
      </w:r>
      <w:r w:rsidR="009E2075">
        <w:rPr>
          <w:rFonts w:eastAsia="Times New Roman" w:cstheme="minorHAnsi"/>
          <w:b/>
          <w:bCs/>
          <w:color w:val="1B1B1B"/>
          <w:sz w:val="32"/>
          <w:szCs w:val="32"/>
          <w:lang w:val="en-US" w:eastAsia="pl-PL"/>
        </w:rPr>
        <w:t>collaboration</w:t>
      </w:r>
      <w:r w:rsidR="009E2075" w:rsidRPr="00793FB6">
        <w:rPr>
          <w:rFonts w:eastAsia="Times New Roman" w:cstheme="minorHAnsi"/>
          <w:b/>
          <w:bCs/>
          <w:color w:val="1B1B1B"/>
          <w:sz w:val="32"/>
          <w:szCs w:val="32"/>
          <w:lang w:val="en-US" w:eastAsia="pl-PL"/>
        </w:rPr>
        <w:t xml:space="preserve"> </w:t>
      </w:r>
      <w:r w:rsidRPr="00793FB6">
        <w:rPr>
          <w:rFonts w:eastAsia="Times New Roman" w:cstheme="minorHAnsi"/>
          <w:b/>
          <w:bCs/>
          <w:color w:val="1B1B1B"/>
          <w:sz w:val="32"/>
          <w:szCs w:val="32"/>
          <w:lang w:val="en-US" w:eastAsia="pl-PL"/>
        </w:rPr>
        <w:t xml:space="preserve">with </w:t>
      </w:r>
      <w:r w:rsidR="00B553B9">
        <w:rPr>
          <w:rFonts w:eastAsia="Times New Roman" w:cstheme="minorHAnsi"/>
          <w:b/>
          <w:bCs/>
          <w:color w:val="1B1B1B"/>
          <w:sz w:val="32"/>
          <w:szCs w:val="32"/>
          <w:lang w:val="en-US" w:eastAsia="pl-PL"/>
        </w:rPr>
        <w:t xml:space="preserve">the U.S. National Academy of Sciences </w:t>
      </w:r>
      <w:r w:rsidR="009E2075">
        <w:rPr>
          <w:rFonts w:eastAsia="Times New Roman" w:cstheme="minorHAnsi"/>
          <w:b/>
          <w:bCs/>
          <w:color w:val="1B1B1B"/>
          <w:sz w:val="32"/>
          <w:szCs w:val="32"/>
          <w:lang w:val="en-US" w:eastAsia="pl-PL"/>
        </w:rPr>
        <w:t xml:space="preserve">with the support of </w:t>
      </w:r>
      <w:r w:rsidR="00B553B9">
        <w:rPr>
          <w:rFonts w:eastAsia="Times New Roman" w:cstheme="minorHAnsi"/>
          <w:b/>
          <w:bCs/>
          <w:color w:val="1B1B1B"/>
          <w:sz w:val="32"/>
          <w:szCs w:val="32"/>
          <w:lang w:val="en-US" w:eastAsia="pl-PL"/>
        </w:rPr>
        <w:t xml:space="preserve">external </w:t>
      </w:r>
      <w:r w:rsidRPr="00793FB6">
        <w:rPr>
          <w:rFonts w:eastAsia="Times New Roman" w:cstheme="minorHAnsi"/>
          <w:b/>
          <w:bCs/>
          <w:color w:val="1B1B1B"/>
          <w:sz w:val="32"/>
          <w:szCs w:val="32"/>
          <w:lang w:val="en-US" w:eastAsia="pl-PL"/>
        </w:rPr>
        <w:t>partners</w:t>
      </w:r>
      <w:r w:rsidR="00DD622C" w:rsidRPr="00BB6763">
        <w:rPr>
          <w:rFonts w:eastAsia="Times New Roman" w:cstheme="minorHAnsi"/>
          <w:b/>
          <w:bCs/>
          <w:color w:val="1B1B1B"/>
          <w:sz w:val="32"/>
          <w:szCs w:val="32"/>
          <w:lang w:val="en-US" w:eastAsia="pl-PL"/>
        </w:rPr>
        <w:t>”</w:t>
      </w:r>
    </w:p>
    <w:p w14:paraId="2661CC65" w14:textId="3733263A" w:rsidR="004224AE" w:rsidRPr="00BB6763" w:rsidRDefault="00555A8B" w:rsidP="000C2A04">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Legal basis</w:t>
      </w:r>
      <w:r w:rsidR="004224AE" w:rsidRPr="00BB6763">
        <w:rPr>
          <w:rFonts w:eastAsia="Times New Roman" w:cstheme="minorHAnsi"/>
          <w:b/>
          <w:bCs/>
          <w:color w:val="1B1B1B"/>
          <w:sz w:val="32"/>
          <w:szCs w:val="32"/>
          <w:lang w:val="en-US" w:eastAsia="pl-PL"/>
        </w:rPr>
        <w:t>:</w:t>
      </w:r>
      <w:r w:rsidR="00B23826" w:rsidRPr="00BB6763">
        <w:rPr>
          <w:rFonts w:eastAsia="Times New Roman" w:cstheme="minorHAnsi"/>
          <w:b/>
          <w:bCs/>
          <w:color w:val="1B1B1B"/>
          <w:sz w:val="32"/>
          <w:szCs w:val="32"/>
          <w:lang w:val="en-US" w:eastAsia="pl-PL"/>
        </w:rPr>
        <w:t xml:space="preserve"> </w:t>
      </w:r>
    </w:p>
    <w:p w14:paraId="0A0F8509" w14:textId="768438E3" w:rsidR="00220782" w:rsidRPr="00BB6763" w:rsidRDefault="00307EDA" w:rsidP="003E71A2">
      <w:pPr>
        <w:shd w:val="clear" w:color="auto" w:fill="FFFFFF"/>
        <w:spacing w:after="240" w:line="240" w:lineRule="auto"/>
        <w:jc w:val="both"/>
        <w:textAlignment w:val="baseline"/>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A</w:t>
      </w:r>
      <w:r w:rsidR="00220782" w:rsidRPr="00BB6763">
        <w:rPr>
          <w:rFonts w:eastAsia="Times New Roman" w:cstheme="minorHAnsi"/>
          <w:color w:val="1B1B1B"/>
          <w:sz w:val="24"/>
          <w:szCs w:val="24"/>
          <w:lang w:val="en-US" w:eastAsia="pl-PL"/>
        </w:rPr>
        <w:t>rt</w:t>
      </w:r>
      <w:r w:rsidR="00555A8B" w:rsidRPr="00BB6763">
        <w:rPr>
          <w:rFonts w:eastAsia="Times New Roman" w:cstheme="minorHAnsi"/>
          <w:color w:val="1B1B1B"/>
          <w:sz w:val="24"/>
          <w:szCs w:val="24"/>
          <w:lang w:val="en-US" w:eastAsia="pl-PL"/>
        </w:rPr>
        <w:t>icle</w:t>
      </w:r>
      <w:r w:rsidR="00220782" w:rsidRPr="00BB6763">
        <w:rPr>
          <w:rFonts w:eastAsia="Times New Roman" w:cstheme="minorHAnsi"/>
          <w:color w:val="1B1B1B"/>
          <w:sz w:val="24"/>
          <w:szCs w:val="24"/>
          <w:lang w:val="en-US" w:eastAsia="pl-PL"/>
        </w:rPr>
        <w:t xml:space="preserve"> 19 </w:t>
      </w:r>
      <w:r w:rsidR="00555A8B" w:rsidRPr="00BB6763">
        <w:rPr>
          <w:rFonts w:eastAsia="Times New Roman" w:cstheme="minorHAnsi"/>
          <w:color w:val="1B1B1B"/>
          <w:sz w:val="24"/>
          <w:szCs w:val="24"/>
          <w:lang w:val="en-US" w:eastAsia="pl-PL"/>
        </w:rPr>
        <w:t>of the Act of 30 April 2010 on the Polish Academy of Sciences (</w:t>
      </w:r>
      <w:r w:rsidR="00555A8B" w:rsidRPr="00BB6763">
        <w:rPr>
          <w:rFonts w:eastAsia="Times New Roman" w:cstheme="minorHAnsi"/>
          <w:i/>
          <w:iCs/>
          <w:color w:val="1B1B1B"/>
          <w:sz w:val="24"/>
          <w:szCs w:val="24"/>
          <w:lang w:val="en-US" w:eastAsia="pl-PL"/>
        </w:rPr>
        <w:t>Journal of Laws</w:t>
      </w:r>
      <w:r w:rsidR="00555A8B" w:rsidRPr="00BB6763">
        <w:rPr>
          <w:rFonts w:eastAsia="Times New Roman" w:cstheme="minorHAnsi"/>
          <w:color w:val="1B1B1B"/>
          <w:sz w:val="24"/>
          <w:szCs w:val="24"/>
          <w:lang w:val="en-US" w:eastAsia="pl-PL"/>
        </w:rPr>
        <w:t xml:space="preserve"> </w:t>
      </w:r>
      <w:r w:rsidRPr="00BB6763">
        <w:rPr>
          <w:rFonts w:eastAsia="Times New Roman" w:cstheme="minorHAnsi"/>
          <w:color w:val="1B1B1B"/>
          <w:sz w:val="24"/>
          <w:szCs w:val="24"/>
          <w:lang w:val="en-US" w:eastAsia="pl-PL"/>
        </w:rPr>
        <w:t>2010</w:t>
      </w:r>
      <w:r w:rsidR="00555A8B" w:rsidRPr="00BB6763">
        <w:rPr>
          <w:rFonts w:eastAsia="Times New Roman" w:cstheme="minorHAnsi"/>
          <w:color w:val="1B1B1B"/>
          <w:sz w:val="24"/>
          <w:szCs w:val="24"/>
          <w:lang w:val="en-US" w:eastAsia="pl-PL"/>
        </w:rPr>
        <w:t>,</w:t>
      </w:r>
      <w:r w:rsidRPr="00BB6763">
        <w:rPr>
          <w:rFonts w:eastAsia="Times New Roman" w:cstheme="minorHAnsi"/>
          <w:color w:val="1B1B1B"/>
          <w:sz w:val="24"/>
          <w:szCs w:val="24"/>
          <w:lang w:val="en-US" w:eastAsia="pl-PL"/>
        </w:rPr>
        <w:t xml:space="preserve"> </w:t>
      </w:r>
      <w:r w:rsidR="00555A8B" w:rsidRPr="00BB6763">
        <w:rPr>
          <w:rFonts w:eastAsia="Times New Roman" w:cstheme="minorHAnsi"/>
          <w:color w:val="1B1B1B"/>
          <w:sz w:val="24"/>
          <w:szCs w:val="24"/>
          <w:lang w:val="en-US" w:eastAsia="pl-PL"/>
        </w:rPr>
        <w:t xml:space="preserve">no. </w:t>
      </w:r>
      <w:r w:rsidRPr="00BB6763">
        <w:rPr>
          <w:rFonts w:eastAsia="Times New Roman" w:cstheme="minorHAnsi"/>
          <w:color w:val="1B1B1B"/>
          <w:sz w:val="24"/>
          <w:szCs w:val="24"/>
          <w:lang w:val="en-US" w:eastAsia="pl-PL"/>
        </w:rPr>
        <w:t xml:space="preserve">96 </w:t>
      </w:r>
      <w:r w:rsidR="00555A8B" w:rsidRPr="00BB6763">
        <w:rPr>
          <w:rFonts w:eastAsia="Times New Roman" w:cstheme="minorHAnsi"/>
          <w:color w:val="1B1B1B"/>
          <w:sz w:val="24"/>
          <w:szCs w:val="24"/>
          <w:lang w:val="en-US" w:eastAsia="pl-PL"/>
        </w:rPr>
        <w:t xml:space="preserve">item </w:t>
      </w:r>
      <w:r w:rsidRPr="00BB6763">
        <w:rPr>
          <w:rFonts w:eastAsia="Times New Roman" w:cstheme="minorHAnsi"/>
          <w:color w:val="1B1B1B"/>
          <w:sz w:val="24"/>
          <w:szCs w:val="24"/>
          <w:lang w:val="en-US" w:eastAsia="pl-PL"/>
        </w:rPr>
        <w:t xml:space="preserve">619 </w:t>
      </w:r>
      <w:r w:rsidR="00555A8B" w:rsidRPr="00BB6763">
        <w:rPr>
          <w:rFonts w:eastAsia="Times New Roman" w:cstheme="minorHAnsi"/>
          <w:color w:val="1B1B1B"/>
          <w:sz w:val="24"/>
          <w:szCs w:val="24"/>
          <w:lang w:val="en-US" w:eastAsia="pl-PL"/>
        </w:rPr>
        <w:t>as amended</w:t>
      </w:r>
      <w:r w:rsidRPr="00BB6763">
        <w:rPr>
          <w:rFonts w:eastAsia="Times New Roman" w:cstheme="minorHAnsi"/>
          <w:color w:val="1B1B1B"/>
          <w:sz w:val="24"/>
          <w:szCs w:val="24"/>
          <w:lang w:val="en-US" w:eastAsia="pl-PL"/>
        </w:rPr>
        <w:t>)</w:t>
      </w:r>
      <w:r w:rsidR="0039378C" w:rsidRPr="00BB6763">
        <w:rPr>
          <w:rFonts w:eastAsia="Times New Roman" w:cstheme="minorHAnsi"/>
          <w:color w:val="1B1B1B"/>
          <w:sz w:val="24"/>
          <w:szCs w:val="24"/>
          <w:lang w:val="en-US" w:eastAsia="pl-PL"/>
        </w:rPr>
        <w:t>.</w:t>
      </w:r>
    </w:p>
    <w:p w14:paraId="7B71E007" w14:textId="6C476FA6" w:rsidR="000F1BAE" w:rsidRPr="00BB6763" w:rsidRDefault="00555A8B" w:rsidP="000F1BAE">
      <w:pPr>
        <w:shd w:val="clear" w:color="auto" w:fill="FFFFFF"/>
        <w:spacing w:before="408" w:after="144"/>
        <w:textAlignment w:val="baseline"/>
        <w:outlineLvl w:val="2"/>
        <w:rPr>
          <w:rFonts w:eastAsia="Times New Roman" w:cstheme="minorHAnsi"/>
          <w:b/>
          <w:bCs/>
          <w:color w:val="1B1B1B"/>
          <w:sz w:val="24"/>
          <w:szCs w:val="24"/>
          <w:lang w:val="en-US" w:eastAsia="pl-PL"/>
        </w:rPr>
      </w:pPr>
      <w:r w:rsidRPr="00BB6763">
        <w:rPr>
          <w:rFonts w:eastAsia="Times New Roman" w:cstheme="minorHAnsi"/>
          <w:b/>
          <w:bCs/>
          <w:color w:val="1B1B1B"/>
          <w:sz w:val="32"/>
          <w:szCs w:val="32"/>
          <w:lang w:val="en-US" w:eastAsia="pl-PL"/>
        </w:rPr>
        <w:t>Sources of funding for the program</w:t>
      </w:r>
      <w:r w:rsidR="000F1BAE" w:rsidRPr="00BB6763">
        <w:rPr>
          <w:rFonts w:eastAsia="Times New Roman" w:cstheme="minorHAnsi"/>
          <w:b/>
          <w:bCs/>
          <w:color w:val="1B1B1B"/>
          <w:sz w:val="24"/>
          <w:szCs w:val="24"/>
          <w:lang w:val="en-US" w:eastAsia="pl-PL"/>
        </w:rPr>
        <w:t>:</w:t>
      </w:r>
      <w:r w:rsidR="00307EDA" w:rsidRPr="00BB6763">
        <w:rPr>
          <w:rFonts w:eastAsia="Times New Roman" w:cstheme="minorHAnsi"/>
          <w:b/>
          <w:bCs/>
          <w:color w:val="1B1B1B"/>
          <w:sz w:val="24"/>
          <w:szCs w:val="24"/>
          <w:lang w:val="en-US" w:eastAsia="pl-PL"/>
        </w:rPr>
        <w:t xml:space="preserve"> </w:t>
      </w:r>
    </w:p>
    <w:p w14:paraId="24606B1F" w14:textId="2CCA2E97" w:rsidR="00555A8B" w:rsidRPr="00BB6763" w:rsidRDefault="00555A8B" w:rsidP="004654EF">
      <w:pPr>
        <w:shd w:val="clear" w:color="auto" w:fill="FFFFFF"/>
        <w:spacing w:after="0" w:line="240" w:lineRule="auto"/>
        <w:jc w:val="both"/>
        <w:textAlignment w:val="baseline"/>
        <w:outlineLvl w:val="2"/>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Extra-budgetary funding from domestic and foreign</w:t>
      </w:r>
      <w:r w:rsidR="00726813">
        <w:rPr>
          <w:rFonts w:eastAsia="Times New Roman" w:cstheme="minorHAnsi"/>
          <w:color w:val="1B1B1B"/>
          <w:sz w:val="24"/>
          <w:szCs w:val="24"/>
          <w:lang w:val="en-US" w:eastAsia="pl-PL"/>
        </w:rPr>
        <w:t xml:space="preserve"> sponsors and partners</w:t>
      </w:r>
      <w:r w:rsidRPr="00BB6763">
        <w:rPr>
          <w:rFonts w:eastAsia="Times New Roman" w:cstheme="minorHAnsi"/>
          <w:color w:val="1B1B1B"/>
          <w:sz w:val="24"/>
          <w:szCs w:val="24"/>
          <w:lang w:val="en-US" w:eastAsia="pl-PL"/>
        </w:rPr>
        <w:t xml:space="preserve"> that have financially supported</w:t>
      </w:r>
      <w:r w:rsidR="00262C32" w:rsidRPr="00BB6763">
        <w:rPr>
          <w:rFonts w:eastAsia="Times New Roman" w:cstheme="minorHAnsi"/>
          <w:color w:val="1B1B1B"/>
          <w:sz w:val="24"/>
          <w:szCs w:val="24"/>
          <w:lang w:val="en-US" w:eastAsia="pl-PL"/>
        </w:rPr>
        <w:t xml:space="preserve"> the realization of</w:t>
      </w:r>
      <w:r w:rsidRPr="00BB6763">
        <w:rPr>
          <w:rFonts w:eastAsia="Times New Roman" w:cstheme="minorHAnsi"/>
          <w:color w:val="1B1B1B"/>
          <w:sz w:val="24"/>
          <w:szCs w:val="24"/>
          <w:lang w:val="en-US" w:eastAsia="pl-PL"/>
        </w:rPr>
        <w:t xml:space="preserve"> research projects of scientists from Ukraine.</w:t>
      </w:r>
    </w:p>
    <w:p w14:paraId="1FB4E3DA" w14:textId="6D27AB13" w:rsidR="004224AE" w:rsidRPr="00BB6763" w:rsidRDefault="00555A8B" w:rsidP="000C2A04">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Basic principles of the program</w:t>
      </w:r>
      <w:r w:rsidR="004224AE" w:rsidRPr="00BB6763">
        <w:rPr>
          <w:rFonts w:eastAsia="Times New Roman" w:cstheme="minorHAnsi"/>
          <w:b/>
          <w:bCs/>
          <w:color w:val="1B1B1B"/>
          <w:sz w:val="32"/>
          <w:szCs w:val="32"/>
          <w:lang w:val="en-US" w:eastAsia="pl-PL"/>
        </w:rPr>
        <w:t>:</w:t>
      </w:r>
    </w:p>
    <w:p w14:paraId="5811A7BC" w14:textId="4280DF0B" w:rsidR="00555A8B" w:rsidRPr="00BB6763" w:rsidRDefault="00AC7809" w:rsidP="000C2A04">
      <w:pPr>
        <w:shd w:val="clear" w:color="auto" w:fill="FFFFFF"/>
        <w:spacing w:after="240" w:line="240" w:lineRule="auto"/>
        <w:jc w:val="both"/>
        <w:textAlignment w:val="baseline"/>
        <w:rPr>
          <w:rFonts w:eastAsia="Times New Roman" w:cstheme="minorHAnsi"/>
          <w:color w:val="1B1B1B"/>
          <w:sz w:val="24"/>
          <w:szCs w:val="24"/>
          <w:lang w:val="en-US" w:eastAsia="pl-PL"/>
        </w:rPr>
      </w:pPr>
      <w:r>
        <w:rPr>
          <w:rFonts w:eastAsia="Times New Roman" w:cstheme="minorHAnsi"/>
          <w:color w:val="1B1B1B"/>
          <w:sz w:val="24"/>
          <w:szCs w:val="24"/>
          <w:lang w:val="en-US" w:eastAsia="pl-PL"/>
        </w:rPr>
        <w:t>The program</w:t>
      </w:r>
      <w:r w:rsidR="006E05BF" w:rsidRPr="00852850">
        <w:rPr>
          <w:lang w:val="en-GB"/>
        </w:rPr>
        <w:t xml:space="preserve"> </w:t>
      </w:r>
      <w:r w:rsidR="006E05BF" w:rsidRPr="006E05BF">
        <w:rPr>
          <w:rFonts w:eastAsia="Times New Roman" w:cstheme="minorHAnsi"/>
          <w:color w:val="1B1B1B"/>
          <w:sz w:val="24"/>
          <w:szCs w:val="24"/>
          <w:lang w:val="en-US" w:eastAsia="pl-PL"/>
        </w:rPr>
        <w:t>aims to support research projects carried out by teams of scholars from Ukraine.</w:t>
      </w:r>
    </w:p>
    <w:p w14:paraId="7995F43D" w14:textId="559580F6" w:rsidR="004224AE" w:rsidRPr="00BB6763" w:rsidRDefault="00555A8B" w:rsidP="000C2A04">
      <w:pPr>
        <w:shd w:val="clear" w:color="auto" w:fill="FFFFFF"/>
        <w:spacing w:after="240" w:line="240" w:lineRule="auto"/>
        <w:jc w:val="both"/>
        <w:textAlignment w:val="baseline"/>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In particular, the objectives of the program are</w:t>
      </w:r>
      <w:r w:rsidR="00AA73AE" w:rsidRPr="00BB6763">
        <w:rPr>
          <w:rFonts w:eastAsia="Times New Roman" w:cstheme="minorHAnsi"/>
          <w:color w:val="1B1B1B"/>
          <w:sz w:val="24"/>
          <w:szCs w:val="24"/>
          <w:lang w:val="en-US" w:eastAsia="pl-PL"/>
        </w:rPr>
        <w:t xml:space="preserve"> to </w:t>
      </w:r>
      <w:r w:rsidR="009E2075">
        <w:rPr>
          <w:rFonts w:eastAsia="Times New Roman" w:cstheme="minorHAnsi"/>
          <w:color w:val="1B1B1B"/>
          <w:sz w:val="24"/>
          <w:szCs w:val="24"/>
          <w:lang w:val="en-US" w:eastAsia="pl-PL"/>
        </w:rPr>
        <w:t>ensure the continued connectivity of Ukrainian scholars with the global scientific community and their professional identities by facilitating the following</w:t>
      </w:r>
      <w:r w:rsidRPr="00BB6763">
        <w:rPr>
          <w:rFonts w:eastAsia="Times New Roman" w:cstheme="minorHAnsi"/>
          <w:color w:val="1B1B1B"/>
          <w:sz w:val="24"/>
          <w:szCs w:val="24"/>
          <w:lang w:val="en-US" w:eastAsia="pl-PL"/>
        </w:rPr>
        <w:t>:</w:t>
      </w:r>
    </w:p>
    <w:p w14:paraId="1260AD5B" w14:textId="4467D139" w:rsidR="00555A8B" w:rsidRPr="00BB6763" w:rsidRDefault="004F0A38" w:rsidP="00465A04">
      <w:pPr>
        <w:pStyle w:val="ListParagraph"/>
        <w:numPr>
          <w:ilvl w:val="0"/>
          <w:numId w:val="20"/>
        </w:numPr>
        <w:spacing w:before="100" w:beforeAutospacing="1" w:after="100" w:afterAutospacing="1"/>
        <w:rPr>
          <w:rFonts w:asciiTheme="minorHAnsi" w:hAnsiTheme="minorHAnsi" w:cstheme="minorHAnsi"/>
          <w:sz w:val="24"/>
          <w:szCs w:val="24"/>
          <w:lang w:val="en-US" w:eastAsia="pl-PL"/>
        </w:rPr>
      </w:pPr>
      <w:r w:rsidRPr="00BB6763">
        <w:rPr>
          <w:rFonts w:asciiTheme="minorHAnsi" w:hAnsiTheme="minorHAnsi" w:cstheme="minorHAnsi"/>
          <w:sz w:val="24"/>
          <w:szCs w:val="24"/>
          <w:lang w:val="en-US" w:eastAsia="pl-PL"/>
        </w:rPr>
        <w:t xml:space="preserve">the conduct of scientific research by </w:t>
      </w:r>
      <w:r w:rsidR="00555A8B" w:rsidRPr="00BB6763">
        <w:rPr>
          <w:rFonts w:asciiTheme="minorHAnsi" w:hAnsiTheme="minorHAnsi" w:cstheme="minorHAnsi"/>
          <w:sz w:val="24"/>
          <w:szCs w:val="24"/>
          <w:lang w:val="en-US" w:eastAsia="pl-PL"/>
        </w:rPr>
        <w:t xml:space="preserve">teams </w:t>
      </w:r>
      <w:r w:rsidRPr="00BB6763">
        <w:rPr>
          <w:rFonts w:asciiTheme="minorHAnsi" w:hAnsiTheme="minorHAnsi" w:cstheme="minorHAnsi"/>
          <w:sz w:val="24"/>
          <w:szCs w:val="24"/>
          <w:lang w:val="en-US" w:eastAsia="pl-PL"/>
        </w:rPr>
        <w:t>at</w:t>
      </w:r>
      <w:r w:rsidR="00555A8B" w:rsidRPr="00BB6763">
        <w:rPr>
          <w:rFonts w:asciiTheme="minorHAnsi" w:hAnsiTheme="minorHAnsi" w:cstheme="minorHAnsi"/>
          <w:sz w:val="24"/>
          <w:szCs w:val="24"/>
          <w:lang w:val="en-US" w:eastAsia="pl-PL"/>
        </w:rPr>
        <w:t xml:space="preserve"> scientific units of the Polish Academy of Sciences</w:t>
      </w:r>
      <w:r w:rsidRPr="00BB6763">
        <w:rPr>
          <w:rFonts w:asciiTheme="minorHAnsi" w:hAnsiTheme="minorHAnsi" w:cstheme="minorHAnsi"/>
          <w:sz w:val="24"/>
          <w:szCs w:val="24"/>
          <w:lang w:val="en-US" w:eastAsia="pl-PL"/>
        </w:rPr>
        <w:t>,</w:t>
      </w:r>
      <w:r w:rsidR="00555A8B" w:rsidRPr="00BB6763">
        <w:rPr>
          <w:rFonts w:asciiTheme="minorHAnsi" w:hAnsiTheme="minorHAnsi" w:cstheme="minorHAnsi"/>
          <w:sz w:val="24"/>
          <w:szCs w:val="24"/>
          <w:lang w:val="en-US" w:eastAsia="pl-PL"/>
        </w:rPr>
        <w:t xml:space="preserve"> in cooperation with </w:t>
      </w:r>
      <w:r w:rsidR="007063DA" w:rsidRPr="00BB6763">
        <w:rPr>
          <w:rFonts w:asciiTheme="minorHAnsi" w:hAnsiTheme="minorHAnsi" w:cstheme="minorHAnsi"/>
          <w:sz w:val="24"/>
          <w:szCs w:val="24"/>
          <w:lang w:val="en-US" w:eastAsia="pl-PL"/>
        </w:rPr>
        <w:t>research</w:t>
      </w:r>
      <w:r w:rsidR="00555A8B" w:rsidRPr="00BB6763">
        <w:rPr>
          <w:rFonts w:asciiTheme="minorHAnsi" w:hAnsiTheme="minorHAnsi" w:cstheme="minorHAnsi"/>
          <w:sz w:val="24"/>
          <w:szCs w:val="24"/>
          <w:lang w:val="en-US" w:eastAsia="pl-PL"/>
        </w:rPr>
        <w:t xml:space="preserve"> units from Ukraine,</w:t>
      </w:r>
      <w:r w:rsidR="00465A04">
        <w:rPr>
          <w:rFonts w:asciiTheme="minorHAnsi" w:hAnsiTheme="minorHAnsi" w:cstheme="minorHAnsi"/>
          <w:sz w:val="24"/>
          <w:szCs w:val="24"/>
          <w:lang w:val="en-US" w:eastAsia="pl-PL"/>
        </w:rPr>
        <w:t xml:space="preserve"> </w:t>
      </w:r>
      <w:r w:rsidR="00A37C75">
        <w:rPr>
          <w:rFonts w:asciiTheme="minorHAnsi" w:hAnsiTheme="minorHAnsi" w:cstheme="minorHAnsi"/>
          <w:sz w:val="24"/>
          <w:szCs w:val="24"/>
          <w:lang w:val="en-US" w:eastAsia="pl-PL"/>
        </w:rPr>
        <w:t xml:space="preserve">under the </w:t>
      </w:r>
      <w:r w:rsidR="000026E2">
        <w:rPr>
          <w:rFonts w:asciiTheme="minorHAnsi" w:hAnsiTheme="minorHAnsi" w:cstheme="minorHAnsi"/>
          <w:sz w:val="24"/>
          <w:szCs w:val="24"/>
          <w:lang w:val="en-US" w:eastAsia="pl-PL"/>
        </w:rPr>
        <w:t xml:space="preserve">supervision of </w:t>
      </w:r>
      <w:r w:rsidR="007D25AA">
        <w:rPr>
          <w:rFonts w:asciiTheme="minorHAnsi" w:hAnsiTheme="minorHAnsi" w:cstheme="minorHAnsi"/>
          <w:sz w:val="24"/>
          <w:szCs w:val="24"/>
          <w:lang w:val="en-US" w:eastAsia="pl-PL"/>
        </w:rPr>
        <w:t xml:space="preserve">an </w:t>
      </w:r>
      <w:r w:rsidR="000026E2">
        <w:rPr>
          <w:rFonts w:asciiTheme="minorHAnsi" w:hAnsiTheme="minorHAnsi" w:cstheme="minorHAnsi"/>
          <w:sz w:val="24"/>
          <w:szCs w:val="24"/>
          <w:lang w:val="en-US" w:eastAsia="pl-PL"/>
        </w:rPr>
        <w:t xml:space="preserve">experienced </w:t>
      </w:r>
      <w:r w:rsidR="00465A04" w:rsidRPr="00465A04">
        <w:rPr>
          <w:rFonts w:asciiTheme="minorHAnsi" w:hAnsiTheme="minorHAnsi" w:cstheme="minorHAnsi"/>
          <w:sz w:val="24"/>
          <w:szCs w:val="24"/>
          <w:lang w:val="en-US" w:eastAsia="pl-PL"/>
        </w:rPr>
        <w:t xml:space="preserve"> principal investigator </w:t>
      </w:r>
      <w:r w:rsidR="000026E2">
        <w:rPr>
          <w:rFonts w:asciiTheme="minorHAnsi" w:hAnsiTheme="minorHAnsi" w:cstheme="minorHAnsi"/>
          <w:sz w:val="24"/>
          <w:szCs w:val="24"/>
          <w:lang w:val="en-US" w:eastAsia="pl-PL"/>
        </w:rPr>
        <w:t xml:space="preserve">who </w:t>
      </w:r>
      <w:r w:rsidR="00465A04" w:rsidRPr="00465A04">
        <w:rPr>
          <w:rFonts w:asciiTheme="minorHAnsi" w:hAnsiTheme="minorHAnsi" w:cstheme="minorHAnsi"/>
          <w:sz w:val="24"/>
          <w:szCs w:val="24"/>
          <w:lang w:val="en-US" w:eastAsia="pl-PL"/>
        </w:rPr>
        <w:t xml:space="preserve">will be a Ukrainian scientist working at </w:t>
      </w:r>
      <w:r w:rsidR="00033F94">
        <w:rPr>
          <w:rFonts w:asciiTheme="minorHAnsi" w:hAnsiTheme="minorHAnsi" w:cstheme="minorHAnsi"/>
          <w:sz w:val="24"/>
          <w:szCs w:val="24"/>
          <w:lang w:val="en-US" w:eastAsia="pl-PL"/>
        </w:rPr>
        <w:t xml:space="preserve">a </w:t>
      </w:r>
      <w:r w:rsidR="00D73FBA">
        <w:rPr>
          <w:rFonts w:asciiTheme="minorHAnsi" w:hAnsiTheme="minorHAnsi" w:cstheme="minorHAnsi"/>
          <w:sz w:val="24"/>
          <w:szCs w:val="24"/>
          <w:lang w:val="en-US" w:eastAsia="pl-PL"/>
        </w:rPr>
        <w:t>PAS unit</w:t>
      </w:r>
      <w:r w:rsidR="00465A04" w:rsidRPr="00465A04">
        <w:rPr>
          <w:rFonts w:asciiTheme="minorHAnsi" w:hAnsiTheme="minorHAnsi" w:cstheme="minorHAnsi"/>
          <w:sz w:val="24"/>
          <w:szCs w:val="24"/>
          <w:lang w:val="en-US" w:eastAsia="pl-PL"/>
        </w:rPr>
        <w:t>,</w:t>
      </w:r>
    </w:p>
    <w:p w14:paraId="21E7329C" w14:textId="5D51DC10" w:rsidR="00555A8B" w:rsidRPr="00BB6763" w:rsidRDefault="00AA73AE" w:rsidP="00555A8B">
      <w:pPr>
        <w:pStyle w:val="ListParagraph"/>
        <w:numPr>
          <w:ilvl w:val="0"/>
          <w:numId w:val="20"/>
        </w:numPr>
        <w:spacing w:before="100" w:beforeAutospacing="1" w:after="100" w:afterAutospacing="1"/>
        <w:rPr>
          <w:rFonts w:asciiTheme="minorHAnsi" w:hAnsiTheme="minorHAnsi" w:cstheme="minorHAnsi"/>
          <w:sz w:val="24"/>
          <w:szCs w:val="24"/>
          <w:lang w:val="en-US" w:eastAsia="pl-PL"/>
        </w:rPr>
      </w:pPr>
      <w:r w:rsidRPr="00BB6763">
        <w:rPr>
          <w:rFonts w:asciiTheme="minorHAnsi" w:hAnsiTheme="minorHAnsi" w:cstheme="minorHAnsi"/>
          <w:sz w:val="24"/>
          <w:szCs w:val="24"/>
          <w:lang w:val="en-US" w:eastAsia="pl-PL"/>
        </w:rPr>
        <w:t xml:space="preserve">the </w:t>
      </w:r>
      <w:r w:rsidR="00555A8B" w:rsidRPr="00BB6763">
        <w:rPr>
          <w:rFonts w:asciiTheme="minorHAnsi" w:hAnsiTheme="minorHAnsi" w:cstheme="minorHAnsi"/>
          <w:sz w:val="24"/>
          <w:szCs w:val="24"/>
          <w:lang w:val="en-US" w:eastAsia="pl-PL"/>
        </w:rPr>
        <w:t xml:space="preserve">professional and scientific development of members of the research team and </w:t>
      </w:r>
      <w:r w:rsidRPr="00BB6763">
        <w:rPr>
          <w:rFonts w:asciiTheme="minorHAnsi" w:hAnsiTheme="minorHAnsi" w:cstheme="minorHAnsi"/>
          <w:sz w:val="24"/>
          <w:szCs w:val="24"/>
          <w:lang w:val="en-US" w:eastAsia="pl-PL"/>
        </w:rPr>
        <w:t xml:space="preserve">the </w:t>
      </w:r>
      <w:r w:rsidR="00555A8B" w:rsidRPr="00BB6763">
        <w:rPr>
          <w:rFonts w:asciiTheme="minorHAnsi" w:hAnsiTheme="minorHAnsi" w:cstheme="minorHAnsi"/>
          <w:sz w:val="24"/>
          <w:szCs w:val="24"/>
          <w:lang w:val="en-US" w:eastAsia="pl-PL"/>
        </w:rPr>
        <w:t>deepening of international cooperation,</w:t>
      </w:r>
    </w:p>
    <w:p w14:paraId="5EB7D4EF" w14:textId="639E770C" w:rsidR="00377D1F" w:rsidRPr="00BB6763" w:rsidRDefault="00AA73AE" w:rsidP="00AA73AE">
      <w:pPr>
        <w:pStyle w:val="ListParagraph"/>
        <w:numPr>
          <w:ilvl w:val="0"/>
          <w:numId w:val="20"/>
        </w:numPr>
        <w:spacing w:before="100" w:beforeAutospacing="1" w:after="100" w:afterAutospacing="1"/>
        <w:rPr>
          <w:rFonts w:asciiTheme="minorHAnsi" w:hAnsiTheme="minorHAnsi" w:cstheme="minorHAnsi"/>
          <w:sz w:val="24"/>
          <w:szCs w:val="24"/>
          <w:lang w:val="en-US" w:eastAsia="pl-PL"/>
        </w:rPr>
      </w:pPr>
      <w:r w:rsidRPr="00BB6763">
        <w:rPr>
          <w:rFonts w:asciiTheme="minorHAnsi" w:hAnsiTheme="minorHAnsi" w:cstheme="minorHAnsi"/>
          <w:sz w:val="24"/>
          <w:szCs w:val="24"/>
          <w:lang w:val="en-US" w:eastAsia="pl-PL"/>
        </w:rPr>
        <w:t xml:space="preserve">the pursuit of </w:t>
      </w:r>
      <w:r w:rsidR="00555A8B" w:rsidRPr="00BB6763">
        <w:rPr>
          <w:rFonts w:asciiTheme="minorHAnsi" w:hAnsiTheme="minorHAnsi" w:cstheme="minorHAnsi"/>
          <w:sz w:val="24"/>
          <w:szCs w:val="24"/>
          <w:lang w:val="en-US" w:eastAsia="pl-PL"/>
        </w:rPr>
        <w:t xml:space="preserve">research </w:t>
      </w:r>
      <w:r w:rsidRPr="00BB6763">
        <w:rPr>
          <w:rFonts w:asciiTheme="minorHAnsi" w:hAnsiTheme="minorHAnsi" w:cstheme="minorHAnsi"/>
          <w:sz w:val="24"/>
          <w:szCs w:val="24"/>
          <w:lang w:val="en-US" w:eastAsia="pl-PL"/>
        </w:rPr>
        <w:t xml:space="preserve">activity on the part of </w:t>
      </w:r>
      <w:r w:rsidR="00555A8B" w:rsidRPr="00BB6763">
        <w:rPr>
          <w:rFonts w:asciiTheme="minorHAnsi" w:hAnsiTheme="minorHAnsi" w:cstheme="minorHAnsi"/>
          <w:sz w:val="24"/>
          <w:szCs w:val="24"/>
          <w:lang w:val="en-US" w:eastAsia="pl-PL"/>
        </w:rPr>
        <w:t xml:space="preserve">scientists </w:t>
      </w:r>
      <w:r w:rsidR="00262C32" w:rsidRPr="00BB6763">
        <w:rPr>
          <w:rFonts w:asciiTheme="minorHAnsi" w:hAnsiTheme="minorHAnsi" w:cstheme="minorHAnsi"/>
          <w:sz w:val="24"/>
          <w:szCs w:val="24"/>
          <w:lang w:val="en-US" w:eastAsia="pl-PL"/>
        </w:rPr>
        <w:t xml:space="preserve">in Ukraine and scientists </w:t>
      </w:r>
      <w:r w:rsidR="00555A8B" w:rsidRPr="00BB6763">
        <w:rPr>
          <w:rFonts w:asciiTheme="minorHAnsi" w:hAnsiTheme="minorHAnsi" w:cstheme="minorHAnsi"/>
          <w:sz w:val="24"/>
          <w:szCs w:val="24"/>
          <w:lang w:val="en-US" w:eastAsia="pl-PL"/>
        </w:rPr>
        <w:t xml:space="preserve">from Ukraine </w:t>
      </w:r>
      <w:r w:rsidR="00B34B44" w:rsidRPr="00BB6763">
        <w:rPr>
          <w:rFonts w:asciiTheme="minorHAnsi" w:hAnsiTheme="minorHAnsi" w:cstheme="minorHAnsi"/>
          <w:sz w:val="24"/>
          <w:szCs w:val="24"/>
          <w:lang w:val="en-US" w:eastAsia="pl-PL"/>
        </w:rPr>
        <w:t xml:space="preserve">in Poland </w:t>
      </w:r>
      <w:r w:rsidR="00555A8B" w:rsidRPr="00BB6763">
        <w:rPr>
          <w:rFonts w:asciiTheme="minorHAnsi" w:hAnsiTheme="minorHAnsi" w:cstheme="minorHAnsi"/>
          <w:sz w:val="24"/>
          <w:szCs w:val="24"/>
          <w:lang w:val="en-US" w:eastAsia="pl-PL"/>
        </w:rPr>
        <w:t xml:space="preserve">while maintaining their affiliation </w:t>
      </w:r>
      <w:r w:rsidR="00262C32" w:rsidRPr="00BB6763">
        <w:rPr>
          <w:rFonts w:asciiTheme="minorHAnsi" w:hAnsiTheme="minorHAnsi" w:cstheme="minorHAnsi"/>
          <w:sz w:val="24"/>
          <w:szCs w:val="24"/>
          <w:lang w:val="en-US" w:eastAsia="pl-PL"/>
        </w:rPr>
        <w:t>with</w:t>
      </w:r>
      <w:r w:rsidR="00555A8B" w:rsidRPr="00BB6763">
        <w:rPr>
          <w:rFonts w:asciiTheme="minorHAnsi" w:hAnsiTheme="minorHAnsi" w:cstheme="minorHAnsi"/>
          <w:sz w:val="24"/>
          <w:szCs w:val="24"/>
          <w:lang w:val="en-US" w:eastAsia="pl-PL"/>
        </w:rPr>
        <w:t xml:space="preserve"> Ukrainian </w:t>
      </w:r>
      <w:r w:rsidR="007063DA" w:rsidRPr="00BB6763">
        <w:rPr>
          <w:rFonts w:asciiTheme="minorHAnsi" w:hAnsiTheme="minorHAnsi" w:cstheme="minorHAnsi"/>
          <w:sz w:val="24"/>
          <w:szCs w:val="24"/>
          <w:lang w:val="en-US" w:eastAsia="pl-PL"/>
        </w:rPr>
        <w:t>research</w:t>
      </w:r>
      <w:r w:rsidR="00555A8B" w:rsidRPr="00BB6763">
        <w:rPr>
          <w:rFonts w:asciiTheme="minorHAnsi" w:hAnsiTheme="minorHAnsi" w:cstheme="minorHAnsi"/>
          <w:sz w:val="24"/>
          <w:szCs w:val="24"/>
          <w:lang w:val="en-US" w:eastAsia="pl-PL"/>
        </w:rPr>
        <w:t xml:space="preserve"> units or supporting the establishment of cooperation with these units</w:t>
      </w:r>
      <w:r w:rsidR="005A35E0" w:rsidRPr="00BB6763">
        <w:rPr>
          <w:rFonts w:asciiTheme="minorHAnsi" w:hAnsiTheme="minorHAnsi" w:cstheme="minorHAnsi"/>
          <w:sz w:val="24"/>
          <w:szCs w:val="24"/>
          <w:lang w:val="en-US" w:eastAsia="pl-PL"/>
        </w:rPr>
        <w:t>.</w:t>
      </w:r>
    </w:p>
    <w:p w14:paraId="3954D04B" w14:textId="6C6AAEBB" w:rsidR="00AA73AE" w:rsidRPr="00BB6763" w:rsidRDefault="00AA73AE" w:rsidP="00DB3265">
      <w:pPr>
        <w:shd w:val="clear" w:color="auto" w:fill="FFFFFF"/>
        <w:spacing w:before="100" w:beforeAutospacing="1" w:after="240" w:afterAutospacing="1"/>
        <w:jc w:val="both"/>
        <w:textAlignment w:val="baseline"/>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 xml:space="preserve">Participation in the program requires the director of a </w:t>
      </w:r>
      <w:r w:rsidR="007063DA" w:rsidRPr="00BB6763">
        <w:rPr>
          <w:rFonts w:eastAsia="Times New Roman" w:cstheme="minorHAnsi"/>
          <w:color w:val="1B1B1B"/>
          <w:sz w:val="24"/>
          <w:szCs w:val="24"/>
          <w:lang w:val="en-US" w:eastAsia="pl-PL"/>
        </w:rPr>
        <w:t>research</w:t>
      </w:r>
      <w:r w:rsidRPr="00BB6763">
        <w:rPr>
          <w:rFonts w:eastAsia="Times New Roman" w:cstheme="minorHAnsi"/>
          <w:color w:val="1B1B1B"/>
          <w:sz w:val="24"/>
          <w:szCs w:val="24"/>
          <w:lang w:val="en-US" w:eastAsia="pl-PL"/>
        </w:rPr>
        <w:t xml:space="preserve"> unit of the Polish Academy of Sciences </w:t>
      </w:r>
      <w:r w:rsidR="005C2357">
        <w:rPr>
          <w:rFonts w:eastAsia="Times New Roman" w:cstheme="minorHAnsi"/>
          <w:color w:val="1B1B1B"/>
          <w:sz w:val="24"/>
          <w:szCs w:val="24"/>
          <w:lang w:val="en-US" w:eastAsia="pl-PL"/>
        </w:rPr>
        <w:t xml:space="preserve">or </w:t>
      </w:r>
      <w:r w:rsidR="004B007B">
        <w:rPr>
          <w:rFonts w:eastAsia="Times New Roman" w:cstheme="minorHAnsi"/>
          <w:color w:val="1B1B1B"/>
          <w:sz w:val="24"/>
          <w:szCs w:val="24"/>
          <w:lang w:val="en-US" w:eastAsia="pl-PL"/>
        </w:rPr>
        <w:t xml:space="preserve">a person authorized by them </w:t>
      </w:r>
      <w:r w:rsidRPr="00BB6763">
        <w:rPr>
          <w:rFonts w:eastAsia="Times New Roman" w:cstheme="minorHAnsi"/>
          <w:color w:val="1B1B1B"/>
          <w:sz w:val="24"/>
          <w:szCs w:val="24"/>
          <w:lang w:val="en-US" w:eastAsia="pl-PL"/>
        </w:rPr>
        <w:t xml:space="preserve">to </w:t>
      </w:r>
      <w:r w:rsidR="00262C32" w:rsidRPr="00BB6763">
        <w:rPr>
          <w:rFonts w:eastAsia="Times New Roman" w:cstheme="minorHAnsi"/>
          <w:color w:val="1B1B1B"/>
          <w:sz w:val="24"/>
          <w:szCs w:val="24"/>
          <w:lang w:val="en-US" w:eastAsia="pl-PL"/>
        </w:rPr>
        <w:t xml:space="preserve">submit an application </w:t>
      </w:r>
      <w:r w:rsidRPr="00BB6763">
        <w:rPr>
          <w:rFonts w:eastAsia="Times New Roman" w:cstheme="minorHAnsi"/>
          <w:color w:val="1B1B1B"/>
          <w:sz w:val="24"/>
          <w:szCs w:val="24"/>
          <w:lang w:val="en-US" w:eastAsia="pl-PL"/>
        </w:rPr>
        <w:t>for financial support for a research team</w:t>
      </w:r>
      <w:r w:rsidR="007D25AA">
        <w:rPr>
          <w:rFonts w:eastAsia="Times New Roman" w:cstheme="minorHAnsi"/>
          <w:color w:val="1B1B1B"/>
          <w:sz w:val="24"/>
          <w:szCs w:val="24"/>
          <w:lang w:val="en-US" w:eastAsia="pl-PL"/>
        </w:rPr>
        <w:t>.</w:t>
      </w:r>
      <w:r w:rsidR="003D05A9" w:rsidRPr="003D05A9">
        <w:rPr>
          <w:lang w:val="en-GB"/>
        </w:rPr>
        <w:t xml:space="preserve"> </w:t>
      </w:r>
      <w:r w:rsidR="007D25AA">
        <w:rPr>
          <w:rFonts w:eastAsia="Times New Roman" w:cstheme="minorHAnsi"/>
          <w:color w:val="1B1B1B"/>
          <w:sz w:val="24"/>
          <w:szCs w:val="24"/>
          <w:lang w:val="en-GB" w:eastAsia="pl-PL"/>
        </w:rPr>
        <w:t>A</w:t>
      </w:r>
      <w:r w:rsidR="003D05A9" w:rsidRPr="003D05A9">
        <w:rPr>
          <w:rFonts w:eastAsia="Times New Roman" w:cstheme="minorHAnsi"/>
          <w:color w:val="1B1B1B"/>
          <w:sz w:val="24"/>
          <w:szCs w:val="24"/>
          <w:lang w:val="en-GB" w:eastAsia="pl-PL"/>
        </w:rPr>
        <w:t>ll team members will hold a double affiliation</w:t>
      </w:r>
      <w:r w:rsidR="007D25AA">
        <w:rPr>
          <w:rFonts w:eastAsia="Times New Roman" w:cstheme="minorHAnsi"/>
          <w:color w:val="1B1B1B"/>
          <w:sz w:val="24"/>
          <w:szCs w:val="24"/>
          <w:lang w:val="en-GB" w:eastAsia="pl-PL"/>
        </w:rPr>
        <w:t xml:space="preserve"> </w:t>
      </w:r>
      <w:r w:rsidR="00443859">
        <w:rPr>
          <w:rFonts w:eastAsia="Times New Roman" w:cstheme="minorHAnsi"/>
          <w:color w:val="1B1B1B"/>
          <w:sz w:val="24"/>
          <w:szCs w:val="24"/>
          <w:lang w:val="en-GB" w:eastAsia="pl-PL"/>
        </w:rPr>
        <w:t xml:space="preserve">in Poland and Ukraine </w:t>
      </w:r>
      <w:r w:rsidR="007D25AA">
        <w:rPr>
          <w:rFonts w:eastAsia="Times New Roman" w:cstheme="minorHAnsi"/>
          <w:color w:val="1B1B1B"/>
          <w:sz w:val="24"/>
          <w:szCs w:val="24"/>
          <w:lang w:val="en-GB" w:eastAsia="pl-PL"/>
        </w:rPr>
        <w:t>during the project</w:t>
      </w:r>
      <w:r w:rsidR="003D05A9" w:rsidRPr="003D05A9">
        <w:rPr>
          <w:rFonts w:eastAsia="Times New Roman" w:cstheme="minorHAnsi"/>
          <w:color w:val="1B1B1B"/>
          <w:sz w:val="24"/>
          <w:szCs w:val="24"/>
          <w:lang w:val="en-GB" w:eastAsia="pl-PL"/>
        </w:rPr>
        <w:t>. All team members must demonstrate a clear plan to maintain coordination and productivity between Poland and Ukraine.</w:t>
      </w:r>
    </w:p>
    <w:p w14:paraId="19BD4942" w14:textId="66FE6CFA" w:rsidR="00F6737B" w:rsidRPr="00BB6763" w:rsidRDefault="0072104B" w:rsidP="00F6737B">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Addressees of the program</w:t>
      </w:r>
      <w:r w:rsidR="00F6737B" w:rsidRPr="00BB6763">
        <w:rPr>
          <w:rFonts w:eastAsia="Times New Roman" w:cstheme="minorHAnsi"/>
          <w:b/>
          <w:bCs/>
          <w:color w:val="1B1B1B"/>
          <w:sz w:val="32"/>
          <w:szCs w:val="32"/>
          <w:lang w:val="en-US" w:eastAsia="pl-PL"/>
        </w:rPr>
        <w:t xml:space="preserve">: </w:t>
      </w:r>
    </w:p>
    <w:p w14:paraId="44A5B86F" w14:textId="5BC39161" w:rsidR="00290F45" w:rsidRPr="00BB6763" w:rsidRDefault="007063DA" w:rsidP="00317C6F">
      <w:pPr>
        <w:spacing w:before="100" w:beforeAutospacing="1" w:after="100" w:afterAutospacing="1"/>
        <w:jc w:val="both"/>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 xml:space="preserve">A research team </w:t>
      </w:r>
      <w:r w:rsidR="00F41760">
        <w:rPr>
          <w:rFonts w:eastAsia="Times New Roman" w:cstheme="minorHAnsi"/>
          <w:color w:val="1B1B1B"/>
          <w:sz w:val="24"/>
          <w:szCs w:val="24"/>
          <w:lang w:val="en-US" w:eastAsia="pl-PL"/>
        </w:rPr>
        <w:t xml:space="preserve">may consist of up to 5 members and </w:t>
      </w:r>
      <w:r w:rsidR="00855D55">
        <w:rPr>
          <w:rFonts w:eastAsia="Times New Roman" w:cstheme="minorHAnsi"/>
          <w:color w:val="1B1B1B"/>
          <w:sz w:val="24"/>
          <w:szCs w:val="24"/>
          <w:lang w:val="en-US" w:eastAsia="pl-PL"/>
        </w:rPr>
        <w:t xml:space="preserve">must be </w:t>
      </w:r>
      <w:r w:rsidR="001468E9">
        <w:rPr>
          <w:rFonts w:eastAsia="Times New Roman" w:cstheme="minorHAnsi"/>
          <w:color w:val="1B1B1B"/>
          <w:sz w:val="24"/>
          <w:szCs w:val="24"/>
          <w:lang w:val="en-US" w:eastAsia="pl-PL"/>
        </w:rPr>
        <w:t>headed by a Principal Investigator (PI)</w:t>
      </w:r>
      <w:r w:rsidRPr="00BB6763">
        <w:rPr>
          <w:rFonts w:eastAsia="Times New Roman" w:cstheme="minorHAnsi"/>
          <w:color w:val="1B1B1B"/>
          <w:sz w:val="24"/>
          <w:szCs w:val="24"/>
          <w:lang w:val="en-US" w:eastAsia="pl-PL"/>
        </w:rPr>
        <w:t xml:space="preserve">. </w:t>
      </w:r>
      <w:r w:rsidR="00F5483A">
        <w:rPr>
          <w:rFonts w:eastAsia="Times New Roman" w:cstheme="minorHAnsi"/>
          <w:color w:val="1B1B1B"/>
          <w:sz w:val="24"/>
          <w:szCs w:val="24"/>
          <w:lang w:val="en-US" w:eastAsia="pl-PL"/>
        </w:rPr>
        <w:t>PI</w:t>
      </w:r>
      <w:r w:rsidRPr="00BB6763">
        <w:rPr>
          <w:rFonts w:eastAsia="Times New Roman" w:cstheme="minorHAnsi"/>
          <w:color w:val="1B1B1B"/>
          <w:sz w:val="24"/>
          <w:szCs w:val="24"/>
          <w:lang w:val="en-US" w:eastAsia="pl-PL"/>
        </w:rPr>
        <w:t xml:space="preserve"> must carry out their research at a PAS research unit throughout the program. The other </w:t>
      </w:r>
      <w:r w:rsidR="00262C32" w:rsidRPr="00BB6763">
        <w:rPr>
          <w:rFonts w:eastAsia="Times New Roman" w:cstheme="minorHAnsi"/>
          <w:color w:val="1B1B1B"/>
          <w:sz w:val="24"/>
          <w:szCs w:val="24"/>
          <w:lang w:val="en-US" w:eastAsia="pl-PL"/>
        </w:rPr>
        <w:t>team members</w:t>
      </w:r>
      <w:r w:rsidRPr="00BB6763">
        <w:rPr>
          <w:rFonts w:eastAsia="Times New Roman" w:cstheme="minorHAnsi"/>
          <w:color w:val="1B1B1B"/>
          <w:sz w:val="24"/>
          <w:szCs w:val="24"/>
          <w:lang w:val="en-US" w:eastAsia="pl-PL"/>
        </w:rPr>
        <w:t xml:space="preserve"> may operate </w:t>
      </w:r>
      <w:r w:rsidR="0072104B" w:rsidRPr="00BB6763">
        <w:rPr>
          <w:rFonts w:eastAsia="Times New Roman" w:cstheme="minorHAnsi"/>
          <w:color w:val="1B1B1B"/>
          <w:sz w:val="24"/>
          <w:szCs w:val="24"/>
          <w:lang w:val="en-US" w:eastAsia="pl-PL"/>
        </w:rPr>
        <w:t>at</w:t>
      </w:r>
      <w:r w:rsidRPr="00BB6763">
        <w:rPr>
          <w:rFonts w:eastAsia="Times New Roman" w:cstheme="minorHAnsi"/>
          <w:color w:val="1B1B1B"/>
          <w:sz w:val="24"/>
          <w:szCs w:val="24"/>
          <w:lang w:val="en-US" w:eastAsia="pl-PL"/>
        </w:rPr>
        <w:t xml:space="preserve"> scientific units in Ukraine, with the </w:t>
      </w:r>
      <w:r w:rsidR="00262C32" w:rsidRPr="00BB6763">
        <w:rPr>
          <w:rFonts w:eastAsia="Times New Roman" w:cstheme="minorHAnsi"/>
          <w:color w:val="1B1B1B"/>
          <w:sz w:val="24"/>
          <w:szCs w:val="24"/>
          <w:lang w:val="en-US" w:eastAsia="pl-PL"/>
        </w:rPr>
        <w:t>provision</w:t>
      </w:r>
      <w:r w:rsidRPr="00BB6763">
        <w:rPr>
          <w:rFonts w:eastAsia="Times New Roman" w:cstheme="minorHAnsi"/>
          <w:color w:val="1B1B1B"/>
          <w:sz w:val="24"/>
          <w:szCs w:val="24"/>
          <w:lang w:val="en-US" w:eastAsia="pl-PL"/>
        </w:rPr>
        <w:t xml:space="preserve"> that the funding and settlement of the program </w:t>
      </w:r>
      <w:r w:rsidR="00262C32" w:rsidRPr="00BB6763">
        <w:rPr>
          <w:rFonts w:eastAsia="Times New Roman" w:cstheme="minorHAnsi"/>
          <w:color w:val="1B1B1B"/>
          <w:sz w:val="24"/>
          <w:szCs w:val="24"/>
          <w:lang w:val="en-US" w:eastAsia="pl-PL"/>
        </w:rPr>
        <w:t>take</w:t>
      </w:r>
      <w:r w:rsidRPr="00BB6763">
        <w:rPr>
          <w:rFonts w:eastAsia="Times New Roman" w:cstheme="minorHAnsi"/>
          <w:color w:val="1B1B1B"/>
          <w:sz w:val="24"/>
          <w:szCs w:val="24"/>
          <w:lang w:val="en-US" w:eastAsia="pl-PL"/>
        </w:rPr>
        <w:t xml:space="preserve"> place at the PAS scientific unit.</w:t>
      </w:r>
      <w:r w:rsidR="00726813">
        <w:rPr>
          <w:rFonts w:eastAsia="Times New Roman" w:cstheme="minorHAnsi"/>
          <w:color w:val="1B1B1B"/>
          <w:sz w:val="24"/>
          <w:szCs w:val="24"/>
          <w:lang w:val="en-US" w:eastAsia="pl-PL"/>
        </w:rPr>
        <w:t xml:space="preserve"> </w:t>
      </w:r>
      <w:r w:rsidR="002C20C9" w:rsidRPr="002C20C9">
        <w:rPr>
          <w:rFonts w:eastAsia="Times New Roman" w:cstheme="minorHAnsi"/>
          <w:color w:val="1B1B1B"/>
          <w:sz w:val="24"/>
          <w:szCs w:val="24"/>
          <w:lang w:val="en-US" w:eastAsia="pl-PL"/>
        </w:rPr>
        <w:t xml:space="preserve">Other research team </w:t>
      </w:r>
      <w:r w:rsidR="002C20C9" w:rsidRPr="002C20C9">
        <w:rPr>
          <w:rFonts w:eastAsia="Times New Roman" w:cstheme="minorHAnsi"/>
          <w:color w:val="1B1B1B"/>
          <w:sz w:val="24"/>
          <w:szCs w:val="24"/>
          <w:lang w:val="en-US" w:eastAsia="pl-PL"/>
        </w:rPr>
        <w:lastRenderedPageBreak/>
        <w:t xml:space="preserve">members may include undergraduate, graduate, post-graduate, research scientists, assistant researchers, research administrators, and similar profiles. All research team members must have a meaningful function, be justified and accounted for in the </w:t>
      </w:r>
      <w:r w:rsidR="0021485F">
        <w:rPr>
          <w:rFonts w:eastAsia="Times New Roman" w:cstheme="minorHAnsi"/>
          <w:color w:val="1B1B1B"/>
          <w:sz w:val="24"/>
          <w:szCs w:val="24"/>
          <w:lang w:val="en-US" w:eastAsia="pl-PL"/>
        </w:rPr>
        <w:t xml:space="preserve">project </w:t>
      </w:r>
      <w:r w:rsidR="002C20C9" w:rsidRPr="002C20C9">
        <w:rPr>
          <w:rFonts w:eastAsia="Times New Roman" w:cstheme="minorHAnsi"/>
          <w:color w:val="1B1B1B"/>
          <w:sz w:val="24"/>
          <w:szCs w:val="24"/>
          <w:lang w:val="en-US" w:eastAsia="pl-PL"/>
        </w:rPr>
        <w:t>proposal.</w:t>
      </w:r>
      <w:r w:rsidR="00F41760">
        <w:rPr>
          <w:rFonts w:eastAsia="Times New Roman" w:cstheme="minorHAnsi"/>
          <w:color w:val="1B1B1B"/>
          <w:sz w:val="24"/>
          <w:szCs w:val="24"/>
          <w:lang w:val="en-US" w:eastAsia="pl-PL"/>
        </w:rPr>
        <w:t xml:space="preserve"> Any change(s) in team membership should be approved in advance. </w:t>
      </w:r>
    </w:p>
    <w:p w14:paraId="119FAAF2" w14:textId="34C40DFB" w:rsidR="001468E9" w:rsidRPr="001257F5" w:rsidRDefault="001468E9" w:rsidP="001257F5">
      <w:pPr>
        <w:pStyle w:val="ListParagraph"/>
        <w:numPr>
          <w:ilvl w:val="0"/>
          <w:numId w:val="39"/>
        </w:numPr>
        <w:rPr>
          <w:rFonts w:asciiTheme="minorHAnsi" w:hAnsiTheme="minorHAnsi" w:cstheme="minorHAnsi"/>
          <w:sz w:val="24"/>
          <w:szCs w:val="24"/>
          <w:lang w:val="en-GB"/>
        </w:rPr>
      </w:pPr>
      <w:r w:rsidRPr="001257F5">
        <w:rPr>
          <w:rFonts w:asciiTheme="minorHAnsi" w:hAnsiTheme="minorHAnsi" w:cstheme="minorHAnsi"/>
          <w:sz w:val="24"/>
          <w:szCs w:val="24"/>
          <w:lang w:val="en-GB"/>
        </w:rPr>
        <w:t>Minimum requirements for the PI</w:t>
      </w:r>
    </w:p>
    <w:p w14:paraId="356DCFA5" w14:textId="77777777" w:rsidR="001468E9" w:rsidRPr="001257F5" w:rsidRDefault="001468E9" w:rsidP="009E2075">
      <w:pPr>
        <w:pStyle w:val="ListParagraph"/>
        <w:widowControl/>
        <w:numPr>
          <w:ilvl w:val="0"/>
          <w:numId w:val="33"/>
        </w:numPr>
        <w:autoSpaceDE/>
        <w:autoSpaceDN/>
        <w:spacing w:after="160" w:line="259" w:lineRule="auto"/>
        <w:contextualSpacing/>
        <w:rPr>
          <w:rFonts w:asciiTheme="minorHAnsi" w:hAnsiTheme="minorHAnsi" w:cstheme="minorHAnsi"/>
          <w:sz w:val="24"/>
          <w:szCs w:val="24"/>
          <w:lang w:val="en-GB"/>
        </w:rPr>
      </w:pPr>
      <w:r w:rsidRPr="001257F5">
        <w:rPr>
          <w:rFonts w:asciiTheme="minorHAnsi" w:hAnsiTheme="minorHAnsi" w:cstheme="minorHAnsi"/>
          <w:sz w:val="24"/>
          <w:szCs w:val="24"/>
          <w:lang w:val="en-GB"/>
        </w:rPr>
        <w:t>a doctoral degree (i.e. Ph.D.),</w:t>
      </w:r>
    </w:p>
    <w:p w14:paraId="50C3BC97" w14:textId="251652E3" w:rsidR="001468E9" w:rsidRPr="001257F5" w:rsidRDefault="001468E9" w:rsidP="009E2075">
      <w:pPr>
        <w:pStyle w:val="ListParagraph"/>
        <w:widowControl/>
        <w:numPr>
          <w:ilvl w:val="0"/>
          <w:numId w:val="33"/>
        </w:numPr>
        <w:autoSpaceDE/>
        <w:autoSpaceDN/>
        <w:spacing w:after="160" w:line="259" w:lineRule="auto"/>
        <w:contextualSpacing/>
        <w:rPr>
          <w:rFonts w:asciiTheme="minorHAnsi" w:hAnsiTheme="minorHAnsi" w:cstheme="minorHAnsi"/>
          <w:sz w:val="24"/>
          <w:szCs w:val="24"/>
          <w:lang w:val="en-GB"/>
        </w:rPr>
      </w:pPr>
      <w:r w:rsidRPr="001257F5">
        <w:rPr>
          <w:rFonts w:asciiTheme="minorHAnsi" w:hAnsiTheme="minorHAnsi" w:cstheme="minorHAnsi"/>
          <w:sz w:val="24"/>
          <w:szCs w:val="24"/>
          <w:lang w:val="en-GB"/>
        </w:rPr>
        <w:t xml:space="preserve">documented scientific achievements (e.g. research grants, patents, </w:t>
      </w:r>
      <w:r w:rsidR="006D4BDD" w:rsidRPr="001257F5">
        <w:rPr>
          <w:rFonts w:asciiTheme="minorHAnsi" w:hAnsiTheme="minorHAnsi" w:cstheme="minorHAnsi"/>
          <w:sz w:val="24"/>
          <w:szCs w:val="24"/>
          <w:lang w:val="en-GB"/>
        </w:rPr>
        <w:t>publication</w:t>
      </w:r>
      <w:r w:rsidRPr="001257F5">
        <w:rPr>
          <w:rFonts w:asciiTheme="minorHAnsi" w:hAnsiTheme="minorHAnsi" w:cstheme="minorHAnsi"/>
          <w:sz w:val="24"/>
          <w:szCs w:val="24"/>
          <w:lang w:val="en-GB"/>
        </w:rPr>
        <w:t xml:space="preserve"> </w:t>
      </w:r>
      <w:r w:rsidR="006D4BDD" w:rsidRPr="001257F5">
        <w:rPr>
          <w:rFonts w:asciiTheme="minorHAnsi" w:hAnsiTheme="minorHAnsi" w:cstheme="minorHAnsi"/>
          <w:sz w:val="24"/>
          <w:szCs w:val="24"/>
          <w:lang w:val="en-GB"/>
        </w:rPr>
        <w:t>record</w:t>
      </w:r>
      <w:r w:rsidRPr="001257F5">
        <w:rPr>
          <w:rFonts w:asciiTheme="minorHAnsi" w:hAnsiTheme="minorHAnsi" w:cstheme="minorHAnsi"/>
          <w:sz w:val="24"/>
          <w:szCs w:val="24"/>
          <w:lang w:val="en-GB"/>
        </w:rPr>
        <w:t>),</w:t>
      </w:r>
    </w:p>
    <w:p w14:paraId="0026C9EC" w14:textId="31836ACD" w:rsidR="001468E9" w:rsidRPr="00B553B9" w:rsidRDefault="001468E9" w:rsidP="009E2075">
      <w:pPr>
        <w:pStyle w:val="ListParagraph"/>
        <w:widowControl/>
        <w:numPr>
          <w:ilvl w:val="0"/>
          <w:numId w:val="33"/>
        </w:numPr>
        <w:autoSpaceDE/>
        <w:autoSpaceDN/>
        <w:spacing w:after="160" w:line="259" w:lineRule="auto"/>
        <w:contextualSpacing/>
        <w:rPr>
          <w:rFonts w:asciiTheme="minorHAnsi" w:hAnsiTheme="minorHAnsi" w:cstheme="minorHAnsi"/>
          <w:sz w:val="24"/>
          <w:szCs w:val="24"/>
          <w:lang w:val="en-GB"/>
        </w:rPr>
      </w:pPr>
      <w:r w:rsidRPr="001257F5">
        <w:rPr>
          <w:rFonts w:asciiTheme="minorHAnsi" w:hAnsiTheme="minorHAnsi" w:cstheme="minorHAnsi"/>
          <w:sz w:val="24"/>
          <w:szCs w:val="24"/>
          <w:lang w:val="en-GB"/>
        </w:rPr>
        <w:t xml:space="preserve">Ukrainian citizenship or official employment at a </w:t>
      </w:r>
      <w:r w:rsidR="006D4BDD" w:rsidRPr="001257F5">
        <w:rPr>
          <w:rFonts w:asciiTheme="minorHAnsi" w:hAnsiTheme="minorHAnsi" w:cstheme="minorHAnsi"/>
          <w:sz w:val="24"/>
          <w:szCs w:val="24"/>
          <w:lang w:val="en-GB"/>
        </w:rPr>
        <w:t xml:space="preserve">recognized </w:t>
      </w:r>
      <w:r w:rsidRPr="001257F5">
        <w:rPr>
          <w:rFonts w:asciiTheme="minorHAnsi" w:hAnsiTheme="minorHAnsi" w:cstheme="minorHAnsi"/>
          <w:sz w:val="24"/>
          <w:szCs w:val="24"/>
          <w:lang w:val="en-GB"/>
        </w:rPr>
        <w:t xml:space="preserve">scientific institution </w:t>
      </w:r>
      <w:r w:rsidR="006D4BDD" w:rsidRPr="001257F5">
        <w:rPr>
          <w:rFonts w:asciiTheme="minorHAnsi" w:hAnsiTheme="minorHAnsi" w:cstheme="minorHAnsi"/>
          <w:sz w:val="24"/>
          <w:szCs w:val="24"/>
          <w:lang w:val="en-GB"/>
        </w:rPr>
        <w:t>in</w:t>
      </w:r>
      <w:r w:rsidRPr="001257F5">
        <w:rPr>
          <w:rFonts w:asciiTheme="minorHAnsi" w:hAnsiTheme="minorHAnsi" w:cstheme="minorHAnsi"/>
          <w:sz w:val="24"/>
          <w:szCs w:val="24"/>
          <w:lang w:val="en-GB"/>
        </w:rPr>
        <w:t xml:space="preserve"> Ukraine (universities, </w:t>
      </w:r>
      <w:r w:rsidR="00975EA6">
        <w:rPr>
          <w:rFonts w:asciiTheme="minorHAnsi" w:hAnsiTheme="minorHAnsi" w:cstheme="minorHAnsi"/>
          <w:sz w:val="24"/>
          <w:szCs w:val="24"/>
          <w:lang w:val="en-GB"/>
        </w:rPr>
        <w:t>units</w:t>
      </w:r>
      <w:r w:rsidRPr="001257F5">
        <w:rPr>
          <w:rFonts w:asciiTheme="minorHAnsi" w:hAnsiTheme="minorHAnsi" w:cstheme="minorHAnsi"/>
          <w:sz w:val="24"/>
          <w:szCs w:val="24"/>
          <w:lang w:val="en-GB"/>
        </w:rPr>
        <w:t xml:space="preserve"> of the Na</w:t>
      </w:r>
      <w:r w:rsidRPr="00B553B9">
        <w:rPr>
          <w:rFonts w:asciiTheme="minorHAnsi" w:hAnsiTheme="minorHAnsi" w:cstheme="minorHAnsi"/>
          <w:sz w:val="24"/>
          <w:szCs w:val="24"/>
          <w:lang w:val="en-GB"/>
        </w:rPr>
        <w:t>tional Academy of Sciences of Ukraine) as of 24 February 2022,</w:t>
      </w:r>
    </w:p>
    <w:p w14:paraId="6B1D06C6" w14:textId="691B9D20" w:rsidR="001468E9" w:rsidRPr="00B553B9" w:rsidRDefault="007D25AA" w:rsidP="009E2075">
      <w:pPr>
        <w:pStyle w:val="ListParagraph"/>
        <w:widowControl/>
        <w:numPr>
          <w:ilvl w:val="0"/>
          <w:numId w:val="33"/>
        </w:numPr>
        <w:autoSpaceDE/>
        <w:autoSpaceDN/>
        <w:spacing w:after="160" w:line="259" w:lineRule="auto"/>
        <w:contextualSpacing/>
        <w:rPr>
          <w:rFonts w:asciiTheme="minorHAnsi" w:hAnsiTheme="minorHAnsi" w:cstheme="minorHAnsi"/>
          <w:sz w:val="24"/>
          <w:szCs w:val="24"/>
          <w:lang w:val="en-GB"/>
        </w:rPr>
      </w:pPr>
      <w:r>
        <w:rPr>
          <w:rFonts w:asciiTheme="minorHAnsi" w:hAnsiTheme="minorHAnsi" w:cstheme="minorHAnsi"/>
          <w:sz w:val="24"/>
          <w:szCs w:val="24"/>
          <w:lang w:val="en-GB"/>
        </w:rPr>
        <w:t>fluency</w:t>
      </w:r>
      <w:r w:rsidR="00726813" w:rsidRPr="00B553B9">
        <w:rPr>
          <w:rFonts w:asciiTheme="minorHAnsi" w:hAnsiTheme="minorHAnsi" w:cstheme="minorHAnsi"/>
          <w:sz w:val="24"/>
          <w:szCs w:val="24"/>
          <w:lang w:val="en-GB"/>
        </w:rPr>
        <w:t xml:space="preserve"> </w:t>
      </w:r>
      <w:r w:rsidR="001468E9" w:rsidRPr="00B553B9">
        <w:rPr>
          <w:rFonts w:asciiTheme="minorHAnsi" w:hAnsiTheme="minorHAnsi" w:cstheme="minorHAnsi"/>
          <w:sz w:val="24"/>
          <w:szCs w:val="24"/>
          <w:lang w:val="en-GB"/>
        </w:rPr>
        <w:t>in English,</w:t>
      </w:r>
    </w:p>
    <w:p w14:paraId="5399C1EE" w14:textId="716F5CE1" w:rsidR="001468E9" w:rsidRDefault="001468E9" w:rsidP="001257F5">
      <w:pPr>
        <w:pStyle w:val="ListParagraph"/>
        <w:numPr>
          <w:ilvl w:val="0"/>
          <w:numId w:val="34"/>
        </w:numPr>
        <w:rPr>
          <w:rFonts w:asciiTheme="minorHAnsi" w:hAnsiTheme="minorHAnsi" w:cstheme="minorHAnsi"/>
          <w:sz w:val="24"/>
          <w:szCs w:val="24"/>
          <w:lang w:val="en-GB"/>
        </w:rPr>
      </w:pPr>
      <w:r w:rsidRPr="00B553B9">
        <w:rPr>
          <w:rFonts w:asciiTheme="minorHAnsi" w:hAnsiTheme="minorHAnsi" w:cstheme="minorHAnsi"/>
          <w:sz w:val="24"/>
          <w:szCs w:val="24"/>
          <w:lang w:val="en-GB"/>
        </w:rPr>
        <w:t xml:space="preserve">at least </w:t>
      </w:r>
      <w:r w:rsidRPr="00B553B9">
        <w:rPr>
          <w:rFonts w:asciiTheme="minorHAnsi" w:hAnsiTheme="minorHAnsi" w:cstheme="minorHAnsi"/>
          <w:sz w:val="24"/>
          <w:szCs w:val="24"/>
          <w:u w:val="single"/>
          <w:lang w:val="en-GB"/>
        </w:rPr>
        <w:t>one</w:t>
      </w:r>
      <w:r w:rsidRPr="00B553B9">
        <w:rPr>
          <w:rFonts w:asciiTheme="minorHAnsi" w:hAnsiTheme="minorHAnsi" w:cstheme="minorHAnsi"/>
          <w:sz w:val="24"/>
          <w:szCs w:val="24"/>
          <w:lang w:val="en-GB"/>
        </w:rPr>
        <w:t xml:space="preserve"> letter of recommendation</w:t>
      </w:r>
      <w:r w:rsidR="002C20C9">
        <w:rPr>
          <w:rFonts w:asciiTheme="minorHAnsi" w:hAnsiTheme="minorHAnsi" w:cstheme="minorHAnsi"/>
          <w:sz w:val="24"/>
          <w:szCs w:val="24"/>
          <w:lang w:val="en-GB"/>
        </w:rPr>
        <w:t>.</w:t>
      </w:r>
      <w:r w:rsidRPr="00B553B9">
        <w:rPr>
          <w:rFonts w:asciiTheme="minorHAnsi" w:hAnsiTheme="minorHAnsi" w:cstheme="minorHAnsi"/>
          <w:sz w:val="24"/>
          <w:szCs w:val="24"/>
          <w:lang w:val="en-GB"/>
        </w:rPr>
        <w:t>,</w:t>
      </w:r>
    </w:p>
    <w:p w14:paraId="28A1ABA9" w14:textId="77777777" w:rsidR="002C20C9" w:rsidRDefault="002C20C9" w:rsidP="00726813">
      <w:pPr>
        <w:pStyle w:val="ListParagraph"/>
        <w:ind w:left="1068" w:firstLine="0"/>
        <w:rPr>
          <w:rFonts w:asciiTheme="minorHAnsi" w:hAnsiTheme="minorHAnsi" w:cstheme="minorHAnsi"/>
          <w:sz w:val="24"/>
          <w:szCs w:val="24"/>
          <w:lang w:val="en-GB"/>
        </w:rPr>
      </w:pPr>
    </w:p>
    <w:p w14:paraId="61D34627" w14:textId="0E2DFB8D" w:rsidR="00340113" w:rsidRPr="007D25AA" w:rsidRDefault="0072104B" w:rsidP="007D25AA">
      <w:pPr>
        <w:spacing w:before="120"/>
        <w:ind w:firstLine="708"/>
        <w:rPr>
          <w:rFonts w:cstheme="minorHAnsi"/>
          <w:sz w:val="24"/>
          <w:szCs w:val="24"/>
          <w:lang w:val="en-US"/>
        </w:rPr>
      </w:pPr>
      <w:r w:rsidRPr="007D25AA">
        <w:rPr>
          <w:rFonts w:cstheme="minorHAnsi"/>
          <w:sz w:val="24"/>
          <w:szCs w:val="24"/>
          <w:lang w:val="en-US"/>
        </w:rPr>
        <w:t>Minimum formal requirements for other members of the research team</w:t>
      </w:r>
      <w:r w:rsidR="00297477" w:rsidRPr="007D25AA">
        <w:rPr>
          <w:rFonts w:cstheme="minorHAnsi"/>
          <w:sz w:val="24"/>
          <w:szCs w:val="24"/>
          <w:lang w:val="en-US"/>
        </w:rPr>
        <w:t>:</w:t>
      </w:r>
    </w:p>
    <w:p w14:paraId="2EEBF51E" w14:textId="402BB939" w:rsidR="0072104B" w:rsidRPr="002C20C9" w:rsidRDefault="0072104B" w:rsidP="007A56C4">
      <w:pPr>
        <w:pStyle w:val="ListParagraph"/>
        <w:widowControl/>
        <w:numPr>
          <w:ilvl w:val="0"/>
          <w:numId w:val="6"/>
        </w:numPr>
        <w:autoSpaceDE/>
        <w:autoSpaceDN/>
        <w:spacing w:after="160"/>
        <w:contextualSpacing/>
        <w:rPr>
          <w:rFonts w:asciiTheme="minorHAnsi" w:hAnsiTheme="minorHAnsi" w:cstheme="minorHAnsi"/>
          <w:sz w:val="24"/>
          <w:szCs w:val="24"/>
          <w:lang w:val="en-US"/>
        </w:rPr>
      </w:pPr>
      <w:r w:rsidRPr="003C4E69">
        <w:rPr>
          <w:rFonts w:asciiTheme="minorHAnsi" w:hAnsiTheme="minorHAnsi" w:cstheme="minorHAnsi"/>
          <w:sz w:val="24"/>
          <w:szCs w:val="24"/>
          <w:lang w:val="en-US"/>
        </w:rPr>
        <w:t xml:space="preserve">Ukrainian citizenship or having the status of a doctoral student or employee at a </w:t>
      </w:r>
      <w:r w:rsidR="00D74696">
        <w:rPr>
          <w:rFonts w:asciiTheme="minorHAnsi" w:hAnsiTheme="minorHAnsi" w:cstheme="minorHAnsi"/>
          <w:sz w:val="24"/>
          <w:szCs w:val="24"/>
          <w:lang w:val="en-US"/>
        </w:rPr>
        <w:t xml:space="preserve">recognized </w:t>
      </w:r>
      <w:r w:rsidRPr="003C4E69">
        <w:rPr>
          <w:rFonts w:asciiTheme="minorHAnsi" w:hAnsiTheme="minorHAnsi" w:cstheme="minorHAnsi"/>
          <w:sz w:val="24"/>
          <w:szCs w:val="24"/>
          <w:lang w:val="en-US"/>
        </w:rPr>
        <w:t>scientific institution of Ukraine (universities</w:t>
      </w:r>
      <w:r w:rsidR="00D74696">
        <w:rPr>
          <w:rFonts w:asciiTheme="minorHAnsi" w:hAnsiTheme="minorHAnsi" w:cstheme="minorHAnsi"/>
          <w:sz w:val="24"/>
          <w:szCs w:val="24"/>
          <w:lang w:val="en-US"/>
        </w:rPr>
        <w:t xml:space="preserve"> or </w:t>
      </w:r>
      <w:r w:rsidRPr="003C4E69">
        <w:rPr>
          <w:rFonts w:asciiTheme="minorHAnsi" w:hAnsiTheme="minorHAnsi" w:cstheme="minorHAnsi"/>
          <w:sz w:val="24"/>
          <w:szCs w:val="24"/>
          <w:lang w:val="en-US"/>
        </w:rPr>
        <w:t xml:space="preserve">institutes of the National Academy of Sciences of Ukraine) as of 24 February 2022, </w:t>
      </w:r>
    </w:p>
    <w:p w14:paraId="13F6DE54" w14:textId="20B22813" w:rsidR="00827AC5" w:rsidRPr="002C20C9" w:rsidRDefault="0072104B" w:rsidP="00827AC5">
      <w:pPr>
        <w:pStyle w:val="ListParagraph"/>
        <w:widowControl/>
        <w:numPr>
          <w:ilvl w:val="0"/>
          <w:numId w:val="6"/>
        </w:numPr>
        <w:autoSpaceDE/>
        <w:autoSpaceDN/>
        <w:spacing w:after="160"/>
        <w:contextualSpacing/>
        <w:jc w:val="left"/>
        <w:rPr>
          <w:rFonts w:asciiTheme="minorHAnsi" w:hAnsiTheme="minorHAnsi" w:cstheme="minorHAnsi"/>
          <w:sz w:val="24"/>
          <w:szCs w:val="24"/>
          <w:lang w:val="en-US"/>
        </w:rPr>
      </w:pPr>
      <w:r w:rsidRPr="003C4E69">
        <w:rPr>
          <w:rFonts w:asciiTheme="minorHAnsi" w:hAnsiTheme="minorHAnsi" w:cstheme="minorHAnsi"/>
          <w:sz w:val="24"/>
          <w:szCs w:val="24"/>
          <w:lang w:val="en-US"/>
        </w:rPr>
        <w:t>knowledge of English</w:t>
      </w:r>
      <w:r w:rsidR="00B77CFA" w:rsidRPr="003C4E69">
        <w:rPr>
          <w:rFonts w:asciiTheme="minorHAnsi" w:hAnsiTheme="minorHAnsi" w:cstheme="minorHAnsi"/>
          <w:sz w:val="24"/>
          <w:szCs w:val="24"/>
          <w:lang w:val="en-US"/>
        </w:rPr>
        <w:t>.</w:t>
      </w:r>
    </w:p>
    <w:p w14:paraId="5BD01EB9" w14:textId="60F37278" w:rsidR="007C6519" w:rsidRPr="003C4E69" w:rsidRDefault="007C6519" w:rsidP="002C20C9">
      <w:pPr>
        <w:pStyle w:val="ListParagraph"/>
        <w:numPr>
          <w:ilvl w:val="0"/>
          <w:numId w:val="39"/>
        </w:numPr>
        <w:spacing w:before="100" w:beforeAutospacing="1" w:after="100" w:afterAutospacing="1"/>
        <w:rPr>
          <w:rFonts w:asciiTheme="minorHAnsi" w:hAnsiTheme="minorHAnsi" w:cstheme="minorHAnsi"/>
          <w:color w:val="1B1B1B"/>
          <w:sz w:val="24"/>
          <w:szCs w:val="24"/>
          <w:lang w:val="en-US" w:eastAsia="pl-PL"/>
        </w:rPr>
      </w:pPr>
      <w:r w:rsidRPr="003C4E69">
        <w:rPr>
          <w:rFonts w:asciiTheme="minorHAnsi" w:hAnsiTheme="minorHAnsi" w:cstheme="minorHAnsi"/>
          <w:color w:val="1B1B1B"/>
          <w:sz w:val="24"/>
          <w:szCs w:val="24"/>
          <w:lang w:val="en-US" w:eastAsia="pl-PL"/>
        </w:rPr>
        <w:t>The program is open to all research disciplines</w:t>
      </w:r>
      <w:r w:rsidR="00726813">
        <w:rPr>
          <w:rFonts w:asciiTheme="minorHAnsi" w:hAnsiTheme="minorHAnsi" w:cstheme="minorHAnsi"/>
          <w:color w:val="1B1B1B"/>
          <w:sz w:val="24"/>
          <w:szCs w:val="24"/>
          <w:lang w:val="en-US" w:eastAsia="pl-PL"/>
        </w:rPr>
        <w:t>. P</w:t>
      </w:r>
      <w:r w:rsidRPr="003C4E69">
        <w:rPr>
          <w:rFonts w:asciiTheme="minorHAnsi" w:hAnsiTheme="minorHAnsi" w:cstheme="minorHAnsi"/>
          <w:color w:val="1B1B1B"/>
          <w:sz w:val="24"/>
          <w:szCs w:val="24"/>
          <w:lang w:val="en-US" w:eastAsia="pl-PL"/>
        </w:rPr>
        <w:t xml:space="preserve">reference will be given to teams undertaking activities in the disciplines of: </w:t>
      </w:r>
    </w:p>
    <w:p w14:paraId="7F6CD5E7"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mathematics</w:t>
      </w:r>
    </w:p>
    <w:p w14:paraId="0D56F3CF"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computer science and engineering</w:t>
      </w:r>
    </w:p>
    <w:p w14:paraId="5BD40D76"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telecommunications</w:t>
      </w:r>
    </w:p>
    <w:p w14:paraId="711549B9"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energy and environmental engineering</w:t>
      </w:r>
    </w:p>
    <w:p w14:paraId="58BA2096"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materials sciences</w:t>
      </w:r>
    </w:p>
    <w:p w14:paraId="7781075C"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agriculture</w:t>
      </w:r>
    </w:p>
    <w:p w14:paraId="2C0451B4"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physics</w:t>
      </w:r>
    </w:p>
    <w:p w14:paraId="3CBF34D7" w14:textId="77777777"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chemistry</w:t>
      </w:r>
    </w:p>
    <w:p w14:paraId="4F47681E" w14:textId="3035E01C" w:rsidR="001468E9" w:rsidRPr="00B553B9" w:rsidRDefault="001468E9" w:rsidP="00B659E5">
      <w:pPr>
        <w:pStyle w:val="ListParagraph"/>
        <w:widowControl/>
        <w:numPr>
          <w:ilvl w:val="0"/>
          <w:numId w:val="35"/>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life sciences and biomedical sciences</w:t>
      </w:r>
    </w:p>
    <w:p w14:paraId="483A86D0" w14:textId="4FE47FDC" w:rsidR="00827AC5" w:rsidRPr="00BB6763" w:rsidRDefault="007C6519" w:rsidP="00827AC5">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Duration of projects</w:t>
      </w:r>
    </w:p>
    <w:p w14:paraId="48F8F463" w14:textId="00A2B9BB" w:rsidR="00827AC5" w:rsidRPr="00BB6763" w:rsidRDefault="00262C32" w:rsidP="00317C6F">
      <w:pPr>
        <w:spacing w:before="100" w:beforeAutospacing="1" w:after="100" w:afterAutospacing="1"/>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 xml:space="preserve">The projects </w:t>
      </w:r>
      <w:r w:rsidR="00DB284C" w:rsidRPr="00BB6763">
        <w:rPr>
          <w:rFonts w:eastAsia="Times New Roman" w:cstheme="minorHAnsi"/>
          <w:color w:val="1B1B1B"/>
          <w:sz w:val="24"/>
          <w:szCs w:val="24"/>
          <w:lang w:val="en-US" w:eastAsia="pl-PL"/>
        </w:rPr>
        <w:t>can be funded for up to</w:t>
      </w:r>
      <w:r w:rsidRPr="00BB6763">
        <w:rPr>
          <w:rFonts w:eastAsia="Times New Roman" w:cstheme="minorHAnsi"/>
          <w:color w:val="1B1B1B"/>
          <w:sz w:val="24"/>
          <w:szCs w:val="24"/>
          <w:lang w:val="en-US" w:eastAsia="pl-PL"/>
        </w:rPr>
        <w:t xml:space="preserve"> three</w:t>
      </w:r>
      <w:r w:rsidR="00827AC5" w:rsidRPr="00BB6763">
        <w:rPr>
          <w:rFonts w:eastAsia="Times New Roman" w:cstheme="minorHAnsi"/>
          <w:color w:val="1B1B1B"/>
          <w:sz w:val="24"/>
          <w:szCs w:val="24"/>
          <w:lang w:val="en-US" w:eastAsia="pl-PL"/>
        </w:rPr>
        <w:t xml:space="preserve"> </w:t>
      </w:r>
      <w:r w:rsidR="007C6519" w:rsidRPr="00BB6763">
        <w:rPr>
          <w:rFonts w:eastAsia="Times New Roman" w:cstheme="minorHAnsi"/>
          <w:color w:val="1B1B1B"/>
          <w:sz w:val="24"/>
          <w:szCs w:val="24"/>
          <w:lang w:val="en-US" w:eastAsia="pl-PL"/>
        </w:rPr>
        <w:t>years</w:t>
      </w:r>
      <w:r w:rsidR="00DB284C" w:rsidRPr="00BB6763">
        <w:rPr>
          <w:rFonts w:eastAsia="Times New Roman" w:cstheme="minorHAnsi"/>
          <w:color w:val="1B1B1B"/>
          <w:sz w:val="24"/>
          <w:szCs w:val="24"/>
          <w:lang w:val="en-US" w:eastAsia="pl-PL"/>
        </w:rPr>
        <w:t xml:space="preserve">, providing </w:t>
      </w:r>
      <w:r w:rsidR="00463141" w:rsidRPr="00BB6763">
        <w:rPr>
          <w:rFonts w:eastAsia="Times New Roman" w:cstheme="minorHAnsi"/>
          <w:color w:val="1B1B1B"/>
          <w:sz w:val="24"/>
          <w:szCs w:val="24"/>
          <w:lang w:val="en-US" w:eastAsia="pl-PL"/>
        </w:rPr>
        <w:t xml:space="preserve">a </w:t>
      </w:r>
      <w:r w:rsidR="00DB284C" w:rsidRPr="00BB6763">
        <w:rPr>
          <w:rFonts w:eastAsia="Times New Roman" w:cstheme="minorHAnsi"/>
          <w:color w:val="1B1B1B"/>
          <w:sz w:val="24"/>
          <w:szCs w:val="24"/>
          <w:lang w:val="en-US" w:eastAsia="pl-PL"/>
        </w:rPr>
        <w:t xml:space="preserve">positive assessment of the </w:t>
      </w:r>
      <w:r w:rsidR="007D25AA">
        <w:rPr>
          <w:rFonts w:eastAsia="Times New Roman" w:cstheme="minorHAnsi"/>
          <w:color w:val="1B1B1B"/>
          <w:sz w:val="24"/>
          <w:szCs w:val="24"/>
          <w:lang w:val="en-US" w:eastAsia="pl-PL"/>
        </w:rPr>
        <w:t xml:space="preserve">annual </w:t>
      </w:r>
      <w:r w:rsidR="00DB284C" w:rsidRPr="00BB6763">
        <w:rPr>
          <w:rFonts w:eastAsia="Times New Roman" w:cstheme="minorHAnsi"/>
          <w:color w:val="1B1B1B"/>
          <w:sz w:val="24"/>
          <w:szCs w:val="24"/>
          <w:lang w:val="en-US" w:eastAsia="pl-PL"/>
        </w:rPr>
        <w:t>progress</w:t>
      </w:r>
      <w:r w:rsidR="00563BEF">
        <w:rPr>
          <w:rFonts w:eastAsia="Times New Roman" w:cstheme="minorHAnsi"/>
          <w:color w:val="1B1B1B"/>
          <w:sz w:val="24"/>
          <w:szCs w:val="24"/>
          <w:lang w:val="en-US" w:eastAsia="pl-PL"/>
        </w:rPr>
        <w:t xml:space="preserve"> and financial</w:t>
      </w:r>
      <w:r w:rsidR="00DB284C" w:rsidRPr="00BB6763">
        <w:rPr>
          <w:rFonts w:eastAsia="Times New Roman" w:cstheme="minorHAnsi"/>
          <w:color w:val="1B1B1B"/>
          <w:sz w:val="24"/>
          <w:szCs w:val="24"/>
          <w:lang w:val="en-US" w:eastAsia="pl-PL"/>
        </w:rPr>
        <w:t xml:space="preserve"> reports. </w:t>
      </w:r>
    </w:p>
    <w:p w14:paraId="4EE01059" w14:textId="26490389" w:rsidR="004224AE" w:rsidRDefault="007C6519" w:rsidP="000C2A04">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Budget</w:t>
      </w:r>
      <w:r w:rsidR="004224AE" w:rsidRPr="00BB6763">
        <w:rPr>
          <w:rFonts w:eastAsia="Times New Roman" w:cstheme="minorHAnsi"/>
          <w:b/>
          <w:bCs/>
          <w:color w:val="1B1B1B"/>
          <w:sz w:val="32"/>
          <w:szCs w:val="32"/>
          <w:lang w:val="en-US" w:eastAsia="pl-PL"/>
        </w:rPr>
        <w:t>:</w:t>
      </w:r>
    </w:p>
    <w:p w14:paraId="44D47991" w14:textId="77777777" w:rsidR="00462D73" w:rsidRPr="00462D73" w:rsidRDefault="00462D73" w:rsidP="00462D73">
      <w:pPr>
        <w:rPr>
          <w:rFonts w:cstheme="minorHAnsi"/>
          <w:sz w:val="24"/>
          <w:szCs w:val="24"/>
          <w:lang w:val="en-GB"/>
        </w:rPr>
      </w:pPr>
      <w:r w:rsidRPr="00462D73">
        <w:rPr>
          <w:rFonts w:cstheme="minorHAnsi"/>
          <w:sz w:val="24"/>
          <w:szCs w:val="24"/>
          <w:lang w:val="en-GB"/>
        </w:rPr>
        <w:t xml:space="preserve">The maximum funding limit for a project under this program is up to 900.000 PLN (approx. $200,000 USD) per year for up to three years; in total up to 2,700,000 PLN (approx. 600.000 USD). The budget may include: </w:t>
      </w:r>
    </w:p>
    <w:p w14:paraId="34DC97CD" w14:textId="77777777" w:rsidR="001468E9" w:rsidRPr="00B553B9" w:rsidRDefault="001468E9" w:rsidP="001468E9">
      <w:pPr>
        <w:pStyle w:val="ListParagraph"/>
        <w:widowControl/>
        <w:numPr>
          <w:ilvl w:val="0"/>
          <w:numId w:val="32"/>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lastRenderedPageBreak/>
        <w:t>competitive monthly salary commensurate with research experience</w:t>
      </w:r>
    </w:p>
    <w:p w14:paraId="0DB85AF5" w14:textId="77777777" w:rsidR="001468E9" w:rsidRPr="00B553B9" w:rsidRDefault="001468E9" w:rsidP="001468E9">
      <w:pPr>
        <w:pStyle w:val="ListParagraph"/>
        <w:widowControl/>
        <w:numPr>
          <w:ilvl w:val="0"/>
          <w:numId w:val="32"/>
        </w:numPr>
        <w:autoSpaceDE/>
        <w:autoSpaceDN/>
        <w:spacing w:after="160" w:line="259" w:lineRule="auto"/>
        <w:contextualSpacing/>
        <w:rPr>
          <w:rFonts w:asciiTheme="minorHAnsi" w:hAnsiTheme="minorHAnsi" w:cstheme="minorHAnsi"/>
          <w:sz w:val="24"/>
          <w:szCs w:val="24"/>
          <w:lang w:val="en-GB"/>
        </w:rPr>
      </w:pPr>
      <w:r w:rsidRPr="00B553B9">
        <w:rPr>
          <w:rFonts w:asciiTheme="minorHAnsi" w:hAnsiTheme="minorHAnsi" w:cstheme="minorHAnsi"/>
          <w:sz w:val="24"/>
          <w:szCs w:val="24"/>
          <w:lang w:val="en-GB"/>
        </w:rPr>
        <w:t>accommodation allowance in Poland</w:t>
      </w:r>
    </w:p>
    <w:p w14:paraId="71FFA99E" w14:textId="4CC57882" w:rsidR="00810539" w:rsidRPr="00B553B9" w:rsidRDefault="001468E9" w:rsidP="00B553B9">
      <w:pPr>
        <w:pStyle w:val="ListParagraph"/>
        <w:widowControl/>
        <w:numPr>
          <w:ilvl w:val="0"/>
          <w:numId w:val="32"/>
        </w:numPr>
        <w:shd w:val="clear" w:color="auto" w:fill="FFFFFF"/>
        <w:autoSpaceDE/>
        <w:autoSpaceDN/>
        <w:spacing w:before="408" w:after="144"/>
        <w:contextualSpacing/>
        <w:textAlignment w:val="baseline"/>
        <w:outlineLvl w:val="2"/>
        <w:rPr>
          <w:rFonts w:asciiTheme="minorHAnsi" w:hAnsiTheme="minorHAnsi" w:cstheme="minorHAnsi"/>
          <w:b/>
          <w:bCs/>
          <w:color w:val="1B1B1B"/>
          <w:sz w:val="24"/>
          <w:szCs w:val="24"/>
          <w:lang w:val="en-US" w:eastAsia="pl-PL"/>
        </w:rPr>
      </w:pPr>
      <w:r w:rsidRPr="00B553B9">
        <w:rPr>
          <w:rFonts w:asciiTheme="minorHAnsi" w:hAnsiTheme="minorHAnsi" w:cstheme="minorHAnsi"/>
          <w:sz w:val="24"/>
          <w:szCs w:val="24"/>
          <w:lang w:val="en-GB"/>
        </w:rPr>
        <w:t>research expenses (travel, conferences, small-scale equipment, research materials and supplies, access to large-scale research apparatus, publication costs, etc. or other justified expenses)</w:t>
      </w:r>
    </w:p>
    <w:p w14:paraId="5A197649" w14:textId="5E25FA49" w:rsidR="001468E9" w:rsidRPr="000525AF" w:rsidRDefault="000525AF" w:rsidP="001257F5">
      <w:pPr>
        <w:pStyle w:val="ListParagraph"/>
        <w:widowControl/>
        <w:shd w:val="clear" w:color="auto" w:fill="FFFFFF"/>
        <w:autoSpaceDE/>
        <w:autoSpaceDN/>
        <w:spacing w:before="408" w:after="144"/>
        <w:ind w:left="720" w:firstLine="0"/>
        <w:contextualSpacing/>
        <w:textAlignment w:val="baseline"/>
        <w:outlineLvl w:val="2"/>
        <w:rPr>
          <w:rFonts w:cstheme="minorHAnsi"/>
          <w:b/>
          <w:bCs/>
          <w:color w:val="1B1B1B"/>
          <w:sz w:val="32"/>
          <w:szCs w:val="32"/>
          <w:lang w:val="en-US" w:eastAsia="pl-PL"/>
        </w:rPr>
      </w:pPr>
      <w:r>
        <w:rPr>
          <w:lang w:val="en-GB"/>
        </w:rPr>
        <w:br/>
      </w:r>
    </w:p>
    <w:p w14:paraId="429E276C" w14:textId="416BBC4B" w:rsidR="007C6519" w:rsidRPr="00BB6763" w:rsidRDefault="007C6519" w:rsidP="007C6519">
      <w:pPr>
        <w:pStyle w:val="ListParagraph"/>
        <w:numPr>
          <w:ilvl w:val="0"/>
          <w:numId w:val="22"/>
        </w:numPr>
        <w:shd w:val="clear" w:color="auto" w:fill="FFFFFF"/>
        <w:textAlignment w:val="baseline"/>
        <w:rPr>
          <w:rFonts w:asciiTheme="minorHAnsi" w:hAnsiTheme="minorHAnsi" w:cstheme="minorHAnsi"/>
          <w:color w:val="1B1B1B"/>
          <w:sz w:val="24"/>
          <w:szCs w:val="24"/>
          <w:lang w:val="en-US" w:eastAsia="pl-PL"/>
        </w:rPr>
      </w:pPr>
      <w:r w:rsidRPr="00BB6763">
        <w:rPr>
          <w:rFonts w:asciiTheme="minorHAnsi" w:hAnsiTheme="minorHAnsi" w:cstheme="minorHAnsi"/>
          <w:color w:val="1B1B1B"/>
          <w:sz w:val="24"/>
          <w:szCs w:val="24"/>
          <w:lang w:val="en-US" w:eastAsia="pl-PL"/>
        </w:rPr>
        <w:t>The maximum funding for a research team cannot exceed</w:t>
      </w:r>
      <w:r w:rsidR="00262C32" w:rsidRPr="00BB6763">
        <w:rPr>
          <w:rFonts w:asciiTheme="minorHAnsi" w:hAnsiTheme="minorHAnsi" w:cstheme="minorHAnsi"/>
          <w:color w:val="1B1B1B"/>
          <w:sz w:val="24"/>
          <w:szCs w:val="24"/>
          <w:lang w:val="en-US" w:eastAsia="pl-PL"/>
        </w:rPr>
        <w:t xml:space="preserve"> the following</w:t>
      </w:r>
      <w:r w:rsidRPr="00BB6763">
        <w:rPr>
          <w:rFonts w:asciiTheme="minorHAnsi" w:hAnsiTheme="minorHAnsi" w:cstheme="minorHAnsi"/>
          <w:color w:val="1B1B1B"/>
          <w:sz w:val="24"/>
          <w:szCs w:val="24"/>
          <w:lang w:val="en-US" w:eastAsia="pl-PL"/>
        </w:rPr>
        <w:t>:</w:t>
      </w:r>
    </w:p>
    <w:p w14:paraId="5ABA5CD8" w14:textId="76BFD6D2" w:rsidR="00676E68" w:rsidRPr="00BB6763" w:rsidRDefault="007C6519" w:rsidP="00B659E5">
      <w:pPr>
        <w:pStyle w:val="ListParagraph"/>
        <w:widowControl/>
        <w:numPr>
          <w:ilvl w:val="0"/>
          <w:numId w:val="36"/>
        </w:numPr>
        <w:shd w:val="clear" w:color="auto" w:fill="FFFFFF"/>
        <w:autoSpaceDE/>
        <w:autoSpaceDN/>
        <w:spacing w:before="120"/>
        <w:textAlignment w:val="baseline"/>
        <w:rPr>
          <w:rFonts w:asciiTheme="minorHAnsi" w:hAnsiTheme="minorHAnsi" w:cstheme="minorHAnsi"/>
          <w:sz w:val="24"/>
          <w:szCs w:val="24"/>
          <w:lang w:val="en-US"/>
        </w:rPr>
      </w:pPr>
      <w:r w:rsidRPr="00BB6763">
        <w:rPr>
          <w:rFonts w:asciiTheme="minorHAnsi" w:hAnsiTheme="minorHAnsi" w:cstheme="minorHAnsi"/>
          <w:color w:val="1B1B1B"/>
          <w:sz w:val="24"/>
          <w:szCs w:val="24"/>
          <w:lang w:val="en-US" w:eastAsia="pl-PL"/>
        </w:rPr>
        <w:t xml:space="preserve">Payroll costs: </w:t>
      </w:r>
      <w:r w:rsidR="002C20C9">
        <w:rPr>
          <w:rFonts w:asciiTheme="minorHAnsi" w:hAnsiTheme="minorHAnsi" w:cstheme="minorHAnsi"/>
          <w:color w:val="1B1B1B"/>
          <w:sz w:val="24"/>
          <w:szCs w:val="24"/>
          <w:lang w:val="en-US" w:eastAsia="pl-PL"/>
        </w:rPr>
        <w:t>up to</w:t>
      </w:r>
      <w:r w:rsidRPr="00BB6763">
        <w:rPr>
          <w:rFonts w:asciiTheme="minorHAnsi" w:hAnsiTheme="minorHAnsi" w:cstheme="minorHAnsi"/>
          <w:color w:val="1B1B1B"/>
          <w:sz w:val="24"/>
          <w:szCs w:val="24"/>
          <w:lang w:val="en-US" w:eastAsia="pl-PL"/>
        </w:rPr>
        <w:t xml:space="preserve"> </w:t>
      </w:r>
      <w:r w:rsidR="00463141" w:rsidRPr="00BB6763">
        <w:rPr>
          <w:rFonts w:asciiTheme="minorHAnsi" w:hAnsiTheme="minorHAnsi" w:cstheme="minorHAnsi"/>
          <w:color w:val="1B1B1B"/>
          <w:sz w:val="24"/>
          <w:szCs w:val="24"/>
          <w:lang w:val="en-US" w:eastAsia="pl-PL"/>
        </w:rPr>
        <w:t xml:space="preserve">PLN </w:t>
      </w:r>
      <w:r w:rsidRPr="00BB6763">
        <w:rPr>
          <w:rFonts w:asciiTheme="minorHAnsi" w:hAnsiTheme="minorHAnsi" w:cstheme="minorHAnsi"/>
          <w:color w:val="1B1B1B"/>
          <w:sz w:val="24"/>
          <w:szCs w:val="24"/>
          <w:lang w:val="en-US" w:eastAsia="pl-PL"/>
        </w:rPr>
        <w:t xml:space="preserve">14,000 gross </w:t>
      </w:r>
      <w:r w:rsidR="00A644EE" w:rsidRPr="00BB6763">
        <w:rPr>
          <w:rFonts w:asciiTheme="minorHAnsi" w:hAnsiTheme="minorHAnsi" w:cstheme="minorHAnsi"/>
          <w:color w:val="1B1B1B"/>
          <w:sz w:val="24"/>
          <w:szCs w:val="24"/>
          <w:lang w:val="en-US" w:eastAsia="pl-PL"/>
        </w:rPr>
        <w:t xml:space="preserve">monthly salary </w:t>
      </w:r>
      <w:r w:rsidRPr="00BB6763">
        <w:rPr>
          <w:rFonts w:asciiTheme="minorHAnsi" w:hAnsiTheme="minorHAnsi" w:cstheme="minorHAnsi"/>
          <w:color w:val="1B1B1B"/>
          <w:sz w:val="24"/>
          <w:szCs w:val="24"/>
          <w:lang w:val="en-US" w:eastAsia="pl-PL"/>
        </w:rPr>
        <w:t xml:space="preserve">for a </w:t>
      </w:r>
      <w:r w:rsidR="004E2B19" w:rsidRPr="00BB6763">
        <w:rPr>
          <w:rFonts w:asciiTheme="minorHAnsi" w:hAnsiTheme="minorHAnsi" w:cstheme="minorHAnsi"/>
          <w:color w:val="1B1B1B"/>
          <w:sz w:val="24"/>
          <w:szCs w:val="24"/>
          <w:lang w:val="en-US" w:eastAsia="pl-PL"/>
        </w:rPr>
        <w:t>team leader</w:t>
      </w:r>
      <w:r w:rsidR="00E9472D">
        <w:rPr>
          <w:rFonts w:asciiTheme="minorHAnsi" w:hAnsiTheme="minorHAnsi" w:cstheme="minorHAnsi"/>
          <w:color w:val="1B1B1B"/>
          <w:sz w:val="24"/>
          <w:szCs w:val="24"/>
          <w:lang w:val="en-US" w:eastAsia="pl-PL"/>
        </w:rPr>
        <w:t xml:space="preserve"> (PI)</w:t>
      </w:r>
      <w:r w:rsidRPr="00BB6763">
        <w:rPr>
          <w:rFonts w:asciiTheme="minorHAnsi" w:hAnsiTheme="minorHAnsi" w:cstheme="minorHAnsi"/>
          <w:color w:val="1B1B1B"/>
          <w:sz w:val="24"/>
          <w:szCs w:val="24"/>
          <w:lang w:val="en-US" w:eastAsia="pl-PL"/>
        </w:rPr>
        <w:t xml:space="preserve">, </w:t>
      </w:r>
      <w:r w:rsidR="002C20C9">
        <w:rPr>
          <w:rFonts w:asciiTheme="minorHAnsi" w:hAnsiTheme="minorHAnsi" w:cstheme="minorHAnsi"/>
          <w:color w:val="1B1B1B"/>
          <w:sz w:val="24"/>
          <w:szCs w:val="24"/>
          <w:lang w:val="en-US" w:eastAsia="pl-PL"/>
        </w:rPr>
        <w:t>up to</w:t>
      </w:r>
      <w:r w:rsidRPr="00BB6763">
        <w:rPr>
          <w:rFonts w:asciiTheme="minorHAnsi" w:hAnsiTheme="minorHAnsi" w:cstheme="minorHAnsi"/>
          <w:color w:val="1B1B1B"/>
          <w:sz w:val="24"/>
          <w:szCs w:val="24"/>
          <w:lang w:val="en-US" w:eastAsia="pl-PL"/>
        </w:rPr>
        <w:t xml:space="preserve"> </w:t>
      </w:r>
      <w:r w:rsidR="00463141" w:rsidRPr="00BB6763">
        <w:rPr>
          <w:rFonts w:asciiTheme="minorHAnsi" w:hAnsiTheme="minorHAnsi" w:cstheme="minorHAnsi"/>
          <w:color w:val="1B1B1B"/>
          <w:sz w:val="24"/>
          <w:szCs w:val="24"/>
          <w:lang w:val="en-US" w:eastAsia="pl-PL"/>
        </w:rPr>
        <w:t xml:space="preserve">PLN </w:t>
      </w:r>
      <w:r w:rsidRPr="00BB6763">
        <w:rPr>
          <w:rFonts w:asciiTheme="minorHAnsi" w:hAnsiTheme="minorHAnsi" w:cstheme="minorHAnsi"/>
          <w:color w:val="1B1B1B"/>
          <w:sz w:val="24"/>
          <w:szCs w:val="24"/>
          <w:lang w:val="en-US" w:eastAsia="pl-PL"/>
        </w:rPr>
        <w:t>10,000 gross</w:t>
      </w:r>
      <w:r w:rsidR="00A644EE" w:rsidRPr="00BB6763">
        <w:rPr>
          <w:rFonts w:asciiTheme="minorHAnsi" w:hAnsiTheme="minorHAnsi" w:cstheme="minorHAnsi"/>
          <w:color w:val="1B1B1B"/>
          <w:sz w:val="24"/>
          <w:szCs w:val="24"/>
          <w:lang w:val="en-US" w:eastAsia="pl-PL"/>
        </w:rPr>
        <w:t xml:space="preserve"> monthly salary</w:t>
      </w:r>
      <w:r w:rsidRPr="00BB6763">
        <w:rPr>
          <w:rFonts w:asciiTheme="minorHAnsi" w:hAnsiTheme="minorHAnsi" w:cstheme="minorHAnsi"/>
          <w:color w:val="1B1B1B"/>
          <w:sz w:val="24"/>
          <w:szCs w:val="24"/>
          <w:lang w:val="en-US" w:eastAsia="pl-PL"/>
        </w:rPr>
        <w:t xml:space="preserve"> for a postdoc, and </w:t>
      </w:r>
      <w:r w:rsidR="002C20C9">
        <w:rPr>
          <w:rFonts w:asciiTheme="minorHAnsi" w:hAnsiTheme="minorHAnsi" w:cstheme="minorHAnsi"/>
          <w:color w:val="1B1B1B"/>
          <w:sz w:val="24"/>
          <w:szCs w:val="24"/>
          <w:lang w:val="en-US" w:eastAsia="pl-PL"/>
        </w:rPr>
        <w:t xml:space="preserve">up to </w:t>
      </w:r>
      <w:r w:rsidR="00463141" w:rsidRPr="00651384">
        <w:rPr>
          <w:rFonts w:asciiTheme="minorHAnsi" w:hAnsiTheme="minorHAnsi" w:cstheme="minorHAnsi"/>
          <w:color w:val="1B1B1B"/>
          <w:sz w:val="24"/>
          <w:szCs w:val="24"/>
          <w:lang w:val="en-US" w:eastAsia="pl-PL"/>
        </w:rPr>
        <w:t xml:space="preserve">PLN </w:t>
      </w:r>
      <w:r w:rsidRPr="00651384">
        <w:rPr>
          <w:rFonts w:asciiTheme="minorHAnsi" w:hAnsiTheme="minorHAnsi" w:cstheme="minorHAnsi"/>
          <w:color w:val="1B1B1B"/>
          <w:sz w:val="24"/>
          <w:szCs w:val="24"/>
          <w:lang w:val="en-US" w:eastAsia="pl-PL"/>
        </w:rPr>
        <w:t>5,500</w:t>
      </w:r>
      <w:r w:rsidRPr="00BB6763">
        <w:rPr>
          <w:rFonts w:asciiTheme="minorHAnsi" w:hAnsiTheme="minorHAnsi" w:cstheme="minorHAnsi"/>
          <w:color w:val="1B1B1B"/>
          <w:sz w:val="24"/>
          <w:szCs w:val="24"/>
          <w:lang w:val="en-US" w:eastAsia="pl-PL"/>
        </w:rPr>
        <w:t xml:space="preserve"> gross </w:t>
      </w:r>
      <w:r w:rsidR="00A644EE" w:rsidRPr="00BB6763">
        <w:rPr>
          <w:rFonts w:asciiTheme="minorHAnsi" w:hAnsiTheme="minorHAnsi" w:cstheme="minorHAnsi"/>
          <w:color w:val="1B1B1B"/>
          <w:sz w:val="24"/>
          <w:szCs w:val="24"/>
          <w:lang w:val="en-US" w:eastAsia="pl-PL"/>
        </w:rPr>
        <w:t xml:space="preserve">monthly salary </w:t>
      </w:r>
      <w:r w:rsidRPr="00BB6763">
        <w:rPr>
          <w:rFonts w:asciiTheme="minorHAnsi" w:hAnsiTheme="minorHAnsi" w:cstheme="minorHAnsi"/>
          <w:color w:val="1B1B1B"/>
          <w:sz w:val="24"/>
          <w:szCs w:val="24"/>
          <w:lang w:val="en-US" w:eastAsia="pl-PL"/>
        </w:rPr>
        <w:t xml:space="preserve">for a team member without a </w:t>
      </w:r>
      <w:r w:rsidR="00262C32" w:rsidRPr="00BB6763">
        <w:rPr>
          <w:rFonts w:asciiTheme="minorHAnsi" w:hAnsiTheme="minorHAnsi" w:cstheme="minorHAnsi"/>
          <w:color w:val="1B1B1B"/>
          <w:sz w:val="24"/>
          <w:szCs w:val="24"/>
          <w:lang w:val="en-US" w:eastAsia="pl-PL"/>
        </w:rPr>
        <w:t>Ph.D</w:t>
      </w:r>
      <w:r w:rsidRPr="00BB6763">
        <w:rPr>
          <w:rFonts w:asciiTheme="minorHAnsi" w:hAnsiTheme="minorHAnsi" w:cstheme="minorHAnsi"/>
          <w:color w:val="1B1B1B"/>
          <w:sz w:val="24"/>
          <w:szCs w:val="24"/>
          <w:lang w:val="en-US" w:eastAsia="pl-PL"/>
        </w:rPr>
        <w:t xml:space="preserve">. </w:t>
      </w:r>
    </w:p>
    <w:p w14:paraId="0AB55685" w14:textId="0FDA7082" w:rsidR="00425CDF" w:rsidRPr="00BB6763" w:rsidRDefault="00425CDF" w:rsidP="00B659E5">
      <w:pPr>
        <w:pStyle w:val="ListParagraph"/>
        <w:numPr>
          <w:ilvl w:val="0"/>
          <w:numId w:val="36"/>
        </w:numPr>
        <w:shd w:val="clear" w:color="auto" w:fill="FFFFFF"/>
        <w:spacing w:before="120"/>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Accommodation allowance in Poland, paid in a lump sum only to scientists conducting research in Poland: up to PLN 3,000 per month</w:t>
      </w:r>
      <w:r w:rsidR="007A56C4">
        <w:rPr>
          <w:rFonts w:asciiTheme="minorHAnsi" w:hAnsiTheme="minorHAnsi" w:cstheme="minorHAnsi"/>
          <w:sz w:val="24"/>
          <w:szCs w:val="24"/>
          <w:lang w:val="en-US"/>
        </w:rPr>
        <w:t>.</w:t>
      </w:r>
    </w:p>
    <w:p w14:paraId="69C4DC0B" w14:textId="69AE6CC4" w:rsidR="00425CDF" w:rsidRPr="00BB6763" w:rsidRDefault="00425CDF" w:rsidP="00B659E5">
      <w:pPr>
        <w:pStyle w:val="ListParagraph"/>
        <w:numPr>
          <w:ilvl w:val="0"/>
          <w:numId w:val="36"/>
        </w:numPr>
        <w:shd w:val="clear" w:color="auto" w:fill="FFFFFF"/>
        <w:spacing w:before="120"/>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Research expenses per year: </w:t>
      </w:r>
      <w:r w:rsidR="00651384">
        <w:rPr>
          <w:rFonts w:asciiTheme="minorHAnsi" w:hAnsiTheme="minorHAnsi" w:cstheme="minorHAnsi"/>
          <w:sz w:val="24"/>
          <w:szCs w:val="24"/>
          <w:lang w:val="en-US"/>
        </w:rPr>
        <w:t xml:space="preserve">PLN 47.000 for </w:t>
      </w:r>
      <w:r w:rsidRPr="00BB6763">
        <w:rPr>
          <w:rFonts w:asciiTheme="minorHAnsi" w:hAnsiTheme="minorHAnsi" w:cstheme="minorHAnsi"/>
          <w:sz w:val="24"/>
          <w:szCs w:val="24"/>
          <w:lang w:val="en-US"/>
        </w:rPr>
        <w:t>travel, conferences, small</w:t>
      </w:r>
      <w:r w:rsidR="0068308C" w:rsidRPr="00BB6763">
        <w:rPr>
          <w:rFonts w:asciiTheme="minorHAnsi" w:hAnsiTheme="minorHAnsi" w:cstheme="minorHAnsi"/>
          <w:sz w:val="24"/>
          <w:szCs w:val="24"/>
          <w:lang w:val="en-US"/>
        </w:rPr>
        <w:t>-scale</w:t>
      </w:r>
      <w:r w:rsidRPr="00BB6763">
        <w:rPr>
          <w:rFonts w:asciiTheme="minorHAnsi" w:hAnsiTheme="minorHAnsi" w:cstheme="minorHAnsi"/>
          <w:sz w:val="24"/>
          <w:szCs w:val="24"/>
          <w:lang w:val="en-US"/>
        </w:rPr>
        <w:t xml:space="preserve"> equipment, access to large</w:t>
      </w:r>
      <w:r w:rsidR="0068308C" w:rsidRPr="00BB6763">
        <w:rPr>
          <w:rFonts w:asciiTheme="minorHAnsi" w:hAnsiTheme="minorHAnsi" w:cstheme="minorHAnsi"/>
          <w:sz w:val="24"/>
          <w:szCs w:val="24"/>
          <w:lang w:val="en-US"/>
        </w:rPr>
        <w:t>-scale</w:t>
      </w:r>
      <w:r w:rsidRPr="00BB6763">
        <w:rPr>
          <w:rFonts w:asciiTheme="minorHAnsi" w:hAnsiTheme="minorHAnsi" w:cstheme="minorHAnsi"/>
          <w:sz w:val="24"/>
          <w:szCs w:val="24"/>
          <w:lang w:val="en-US"/>
        </w:rPr>
        <w:t xml:space="preserve"> research apparatus</w:t>
      </w:r>
      <w:r w:rsidR="00651384">
        <w:rPr>
          <w:rFonts w:asciiTheme="minorHAnsi" w:hAnsiTheme="minorHAnsi" w:cstheme="minorHAnsi"/>
          <w:sz w:val="24"/>
          <w:szCs w:val="24"/>
          <w:lang w:val="en-US"/>
        </w:rPr>
        <w:t>, etc</w:t>
      </w:r>
    </w:p>
    <w:p w14:paraId="403A86E2" w14:textId="5FF35F85" w:rsidR="00425CDF" w:rsidRPr="00BB6763" w:rsidRDefault="00425CDF" w:rsidP="00B659E5">
      <w:pPr>
        <w:pStyle w:val="ListParagraph"/>
        <w:numPr>
          <w:ilvl w:val="0"/>
          <w:numId w:val="36"/>
        </w:numPr>
        <w:shd w:val="clear" w:color="auto" w:fill="FFFFFF"/>
        <w:spacing w:before="120"/>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Research support </w:t>
      </w:r>
      <w:r w:rsidR="002C20C9">
        <w:rPr>
          <w:rFonts w:asciiTheme="minorHAnsi" w:hAnsiTheme="minorHAnsi" w:cstheme="minorHAnsi"/>
          <w:sz w:val="24"/>
          <w:szCs w:val="24"/>
          <w:lang w:val="en-US"/>
        </w:rPr>
        <w:t xml:space="preserve">for </w:t>
      </w:r>
      <w:r w:rsidRPr="00BB6763">
        <w:rPr>
          <w:rFonts w:asciiTheme="minorHAnsi" w:hAnsiTheme="minorHAnsi" w:cstheme="minorHAnsi"/>
          <w:sz w:val="24"/>
          <w:szCs w:val="24"/>
          <w:lang w:val="en-US"/>
        </w:rPr>
        <w:t>the scientific unit of the Polish Academy of Sciences</w:t>
      </w:r>
      <w:r w:rsidR="002C20C9">
        <w:rPr>
          <w:rFonts w:asciiTheme="minorHAnsi" w:hAnsiTheme="minorHAnsi" w:cstheme="minorHAnsi"/>
          <w:sz w:val="24"/>
          <w:szCs w:val="24"/>
          <w:lang w:val="en-US"/>
        </w:rPr>
        <w:t xml:space="preserve"> is set at</w:t>
      </w:r>
      <w:r w:rsidRPr="00BB6763">
        <w:rPr>
          <w:rFonts w:asciiTheme="minorHAnsi" w:hAnsiTheme="minorHAnsi" w:cstheme="minorHAnsi"/>
          <w:sz w:val="24"/>
          <w:szCs w:val="24"/>
          <w:lang w:val="en-US"/>
        </w:rPr>
        <w:t xml:space="preserve"> 10% of personnel costs</w:t>
      </w:r>
      <w:r w:rsidR="007A56C4">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w:t>
      </w:r>
    </w:p>
    <w:p w14:paraId="3D73F69E" w14:textId="3AA72F64" w:rsidR="0068308C" w:rsidRPr="00BB6763" w:rsidRDefault="00425CDF" w:rsidP="00B659E5">
      <w:pPr>
        <w:pStyle w:val="ListParagraph"/>
        <w:widowControl/>
        <w:numPr>
          <w:ilvl w:val="0"/>
          <w:numId w:val="36"/>
        </w:numPr>
        <w:shd w:val="clear" w:color="auto" w:fill="FFFFFF"/>
        <w:autoSpaceDE/>
        <w:autoSpaceDN/>
        <w:spacing w:before="120"/>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Research support </w:t>
      </w:r>
      <w:r w:rsidR="002C20C9">
        <w:rPr>
          <w:rFonts w:asciiTheme="minorHAnsi" w:hAnsiTheme="minorHAnsi" w:cstheme="minorHAnsi"/>
          <w:sz w:val="24"/>
          <w:szCs w:val="24"/>
          <w:lang w:val="en-US"/>
        </w:rPr>
        <w:t>for</w:t>
      </w:r>
      <w:r w:rsidR="002C20C9"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the </w:t>
      </w:r>
      <w:r w:rsidR="002C20C9">
        <w:rPr>
          <w:rFonts w:asciiTheme="minorHAnsi" w:hAnsiTheme="minorHAnsi" w:cstheme="minorHAnsi"/>
          <w:sz w:val="24"/>
          <w:szCs w:val="24"/>
          <w:lang w:val="en-US"/>
        </w:rPr>
        <w:t xml:space="preserve">Polish </w:t>
      </w:r>
      <w:r w:rsidRPr="00BB6763">
        <w:rPr>
          <w:rFonts w:asciiTheme="minorHAnsi" w:hAnsiTheme="minorHAnsi" w:cstheme="minorHAnsi"/>
          <w:sz w:val="24"/>
          <w:szCs w:val="24"/>
          <w:lang w:val="en-US"/>
        </w:rPr>
        <w:t>Academy</w:t>
      </w:r>
      <w:r w:rsidR="002C20C9">
        <w:rPr>
          <w:rFonts w:asciiTheme="minorHAnsi" w:hAnsiTheme="minorHAnsi" w:cstheme="minorHAnsi"/>
          <w:sz w:val="24"/>
          <w:szCs w:val="24"/>
          <w:lang w:val="en-US"/>
        </w:rPr>
        <w:t xml:space="preserve"> of Sciences is set at</w:t>
      </w:r>
      <w:r w:rsidRPr="00BB6763">
        <w:rPr>
          <w:rFonts w:asciiTheme="minorHAnsi" w:hAnsiTheme="minorHAnsi" w:cstheme="minorHAnsi"/>
          <w:sz w:val="24"/>
          <w:szCs w:val="24"/>
          <w:lang w:val="en-US"/>
        </w:rPr>
        <w:t xml:space="preserve"> 5% of personnel costs</w:t>
      </w:r>
      <w:r w:rsidR="007A56C4">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w:t>
      </w:r>
    </w:p>
    <w:p w14:paraId="13E3FB3E" w14:textId="1F01A4B8" w:rsidR="00F15833" w:rsidRPr="00BB6763" w:rsidRDefault="002C20C9" w:rsidP="00651384">
      <w:pPr>
        <w:shd w:val="clear" w:color="auto" w:fill="FFFFFF"/>
        <w:spacing w:before="120"/>
        <w:jc w:val="both"/>
        <w:textAlignment w:val="baseline"/>
        <w:rPr>
          <w:rFonts w:cstheme="minorHAnsi"/>
          <w:sz w:val="24"/>
          <w:szCs w:val="24"/>
          <w:lang w:val="en-US"/>
        </w:rPr>
      </w:pPr>
      <w:r w:rsidRPr="002C20C9">
        <w:rPr>
          <w:rFonts w:cstheme="minorHAnsi"/>
          <w:sz w:val="24"/>
          <w:szCs w:val="24"/>
          <w:lang w:val="en-US"/>
        </w:rPr>
        <w:t xml:space="preserve">The institutional </w:t>
      </w:r>
      <w:r w:rsidR="00651384">
        <w:rPr>
          <w:rFonts w:cstheme="minorHAnsi"/>
          <w:sz w:val="24"/>
          <w:szCs w:val="24"/>
          <w:lang w:val="en-US"/>
        </w:rPr>
        <w:t xml:space="preserve">research </w:t>
      </w:r>
      <w:r w:rsidRPr="002C20C9">
        <w:rPr>
          <w:rFonts w:cstheme="minorHAnsi"/>
          <w:sz w:val="24"/>
          <w:szCs w:val="24"/>
          <w:lang w:val="en-US"/>
        </w:rPr>
        <w:t xml:space="preserve">support for the project is divided between the </w:t>
      </w:r>
      <w:r w:rsidR="00C34EA7">
        <w:rPr>
          <w:rFonts w:cstheme="minorHAnsi"/>
          <w:sz w:val="24"/>
          <w:szCs w:val="24"/>
          <w:lang w:val="en-US"/>
        </w:rPr>
        <w:t>unit</w:t>
      </w:r>
      <w:r w:rsidRPr="002C20C9">
        <w:rPr>
          <w:rFonts w:cstheme="minorHAnsi"/>
          <w:sz w:val="24"/>
          <w:szCs w:val="24"/>
          <w:lang w:val="en-US"/>
        </w:rPr>
        <w:t xml:space="preserve"> hosting the project and the </w:t>
      </w:r>
      <w:r>
        <w:rPr>
          <w:rFonts w:cstheme="minorHAnsi"/>
          <w:sz w:val="24"/>
          <w:szCs w:val="24"/>
          <w:lang w:val="en-US"/>
        </w:rPr>
        <w:t xml:space="preserve">Polish </w:t>
      </w:r>
      <w:r w:rsidRPr="002C20C9">
        <w:rPr>
          <w:rFonts w:cstheme="minorHAnsi"/>
          <w:sz w:val="24"/>
          <w:szCs w:val="24"/>
          <w:lang w:val="en-US"/>
        </w:rPr>
        <w:t xml:space="preserve">Academy </w:t>
      </w:r>
      <w:r w:rsidR="002B3639">
        <w:rPr>
          <w:rFonts w:cstheme="minorHAnsi"/>
          <w:sz w:val="24"/>
          <w:szCs w:val="24"/>
          <w:lang w:val="en-US"/>
        </w:rPr>
        <w:t>of Sciences</w:t>
      </w:r>
      <w:r w:rsidRPr="002C20C9">
        <w:rPr>
          <w:rFonts w:cstheme="minorHAnsi"/>
          <w:sz w:val="24"/>
          <w:szCs w:val="24"/>
          <w:lang w:val="en-US"/>
        </w:rPr>
        <w:t xml:space="preserve">, with 10% of institutional support for the research </w:t>
      </w:r>
      <w:r w:rsidR="002B3639">
        <w:rPr>
          <w:rFonts w:cstheme="minorHAnsi"/>
          <w:sz w:val="24"/>
          <w:szCs w:val="24"/>
          <w:lang w:val="en-US"/>
        </w:rPr>
        <w:t>unit</w:t>
      </w:r>
      <w:r w:rsidRPr="002C20C9">
        <w:rPr>
          <w:rFonts w:cstheme="minorHAnsi"/>
          <w:sz w:val="24"/>
          <w:szCs w:val="24"/>
          <w:lang w:val="en-US"/>
        </w:rPr>
        <w:t xml:space="preserve"> and 5% for the </w:t>
      </w:r>
      <w:r>
        <w:rPr>
          <w:rFonts w:cstheme="minorHAnsi"/>
          <w:sz w:val="24"/>
          <w:szCs w:val="24"/>
          <w:lang w:val="en-US"/>
        </w:rPr>
        <w:t xml:space="preserve">Polish </w:t>
      </w:r>
      <w:r w:rsidRPr="002C20C9">
        <w:rPr>
          <w:rFonts w:cstheme="minorHAnsi"/>
          <w:sz w:val="24"/>
          <w:szCs w:val="24"/>
          <w:lang w:val="en-US"/>
        </w:rPr>
        <w:t>Academy</w:t>
      </w:r>
      <w:r w:rsidR="002B3639">
        <w:rPr>
          <w:rFonts w:cstheme="minorHAnsi"/>
          <w:sz w:val="24"/>
          <w:szCs w:val="24"/>
          <w:lang w:val="en-US"/>
        </w:rPr>
        <w:t xml:space="preserve"> of Sciences</w:t>
      </w:r>
      <w:r w:rsidRPr="002C20C9">
        <w:rPr>
          <w:rFonts w:cstheme="minorHAnsi"/>
          <w:sz w:val="24"/>
          <w:szCs w:val="24"/>
          <w:lang w:val="en-US"/>
        </w:rPr>
        <w:t>.</w:t>
      </w:r>
    </w:p>
    <w:p w14:paraId="44990F39" w14:textId="77777777" w:rsidR="002C20C9" w:rsidRPr="00BB6763" w:rsidRDefault="002C20C9" w:rsidP="000C2A04">
      <w:pPr>
        <w:shd w:val="clear" w:color="auto" w:fill="FFFFFF"/>
        <w:spacing w:after="0" w:line="240" w:lineRule="auto"/>
        <w:jc w:val="both"/>
        <w:textAlignment w:val="baseline"/>
        <w:rPr>
          <w:rFonts w:eastAsia="Times New Roman" w:cstheme="minorHAnsi"/>
          <w:color w:val="1B1B1B"/>
          <w:sz w:val="24"/>
          <w:szCs w:val="24"/>
          <w:lang w:val="en-US" w:eastAsia="pl-PL"/>
        </w:rPr>
      </w:pPr>
    </w:p>
    <w:p w14:paraId="11BA66C7" w14:textId="07813A19" w:rsidR="00DE715C" w:rsidRPr="00BB6763" w:rsidRDefault="00FA0456" w:rsidP="003521FE">
      <w:pPr>
        <w:pStyle w:val="ListParagraph"/>
        <w:numPr>
          <w:ilvl w:val="0"/>
          <w:numId w:val="22"/>
        </w:numPr>
        <w:shd w:val="clear" w:color="auto" w:fill="FFFFFF"/>
        <w:textAlignment w:val="baseline"/>
        <w:rPr>
          <w:rFonts w:asciiTheme="minorHAnsi" w:hAnsiTheme="minorHAnsi" w:cstheme="minorHAnsi"/>
          <w:color w:val="1B1B1B"/>
          <w:sz w:val="24"/>
          <w:szCs w:val="24"/>
          <w:lang w:val="en-US" w:eastAsia="pl-PL"/>
        </w:rPr>
      </w:pPr>
      <w:r w:rsidRPr="00BB6763">
        <w:rPr>
          <w:rFonts w:asciiTheme="minorHAnsi" w:hAnsiTheme="minorHAnsi" w:cstheme="minorHAnsi"/>
          <w:color w:val="1B1B1B"/>
          <w:sz w:val="24"/>
          <w:szCs w:val="24"/>
          <w:lang w:val="en-US" w:eastAsia="pl-PL"/>
        </w:rPr>
        <w:t xml:space="preserve">Direct costs </w:t>
      </w:r>
      <w:r w:rsidR="006115DE" w:rsidRPr="00BB6763">
        <w:rPr>
          <w:rFonts w:asciiTheme="minorHAnsi" w:hAnsiTheme="minorHAnsi" w:cstheme="minorHAnsi"/>
          <w:color w:val="1B1B1B"/>
          <w:sz w:val="24"/>
          <w:szCs w:val="24"/>
          <w:lang w:val="en-US" w:eastAsia="pl-PL"/>
        </w:rPr>
        <w:t xml:space="preserve">are </w:t>
      </w:r>
      <w:r w:rsidRPr="00BB6763">
        <w:rPr>
          <w:rFonts w:asciiTheme="minorHAnsi" w:hAnsiTheme="minorHAnsi" w:cstheme="minorHAnsi"/>
          <w:color w:val="1B1B1B"/>
          <w:sz w:val="24"/>
          <w:szCs w:val="24"/>
          <w:lang w:val="en-US" w:eastAsia="pl-PL"/>
        </w:rPr>
        <w:t xml:space="preserve">funded </w:t>
      </w:r>
      <w:r w:rsidR="006115DE" w:rsidRPr="00BB6763">
        <w:rPr>
          <w:rFonts w:asciiTheme="minorHAnsi" w:hAnsiTheme="minorHAnsi" w:cstheme="minorHAnsi"/>
          <w:color w:val="1B1B1B"/>
          <w:sz w:val="24"/>
          <w:szCs w:val="24"/>
          <w:lang w:val="en-US" w:eastAsia="pl-PL"/>
        </w:rPr>
        <w:t xml:space="preserve">provided that </w:t>
      </w:r>
      <w:r w:rsidRPr="00BB6763">
        <w:rPr>
          <w:rFonts w:asciiTheme="minorHAnsi" w:hAnsiTheme="minorHAnsi" w:cstheme="minorHAnsi"/>
          <w:color w:val="1B1B1B"/>
          <w:sz w:val="24"/>
          <w:szCs w:val="24"/>
          <w:lang w:val="en-US" w:eastAsia="pl-PL"/>
        </w:rPr>
        <w:t>they meet all of the following conditions:</w:t>
      </w:r>
    </w:p>
    <w:p w14:paraId="0D4D1BED" w14:textId="5930F140" w:rsidR="00FA0456" w:rsidRPr="00BB6763" w:rsidRDefault="00FA0456" w:rsidP="00B659E5">
      <w:pPr>
        <w:pStyle w:val="ListParagraph"/>
        <w:numPr>
          <w:ilvl w:val="0"/>
          <w:numId w:val="37"/>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have been incurred within the deadlines specified in the project funding </w:t>
      </w:r>
      <w:r w:rsidR="00455EFA" w:rsidRPr="00BB6763">
        <w:rPr>
          <w:rFonts w:asciiTheme="minorHAnsi" w:hAnsiTheme="minorHAnsi" w:cstheme="minorHAnsi"/>
          <w:sz w:val="24"/>
          <w:szCs w:val="24"/>
          <w:lang w:val="en-US"/>
        </w:rPr>
        <w:t>contract</w:t>
      </w:r>
      <w:r w:rsidRPr="00BB6763">
        <w:rPr>
          <w:rFonts w:asciiTheme="minorHAnsi" w:hAnsiTheme="minorHAnsi" w:cstheme="minorHAnsi"/>
          <w:sz w:val="24"/>
          <w:szCs w:val="24"/>
          <w:lang w:val="en-US"/>
        </w:rPr>
        <w:t>;</w:t>
      </w:r>
    </w:p>
    <w:p w14:paraId="6234FEB4" w14:textId="73039F18" w:rsidR="00FA0456" w:rsidRPr="00BB6763" w:rsidRDefault="00FA0456" w:rsidP="00B659E5">
      <w:pPr>
        <w:pStyle w:val="ListParagraph"/>
        <w:numPr>
          <w:ilvl w:val="0"/>
          <w:numId w:val="37"/>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are necessary for the </w:t>
      </w:r>
      <w:r w:rsidR="006115DE" w:rsidRPr="00BB6763">
        <w:rPr>
          <w:rFonts w:asciiTheme="minorHAnsi" w:hAnsiTheme="minorHAnsi" w:cstheme="minorHAnsi"/>
          <w:sz w:val="24"/>
          <w:szCs w:val="24"/>
          <w:lang w:val="en-US"/>
        </w:rPr>
        <w:t xml:space="preserve">pursuit of </w:t>
      </w:r>
      <w:r w:rsidRPr="00BB6763">
        <w:rPr>
          <w:rFonts w:asciiTheme="minorHAnsi" w:hAnsiTheme="minorHAnsi" w:cstheme="minorHAnsi"/>
          <w:sz w:val="24"/>
          <w:szCs w:val="24"/>
          <w:lang w:val="en-US"/>
        </w:rPr>
        <w:t xml:space="preserve">the project and </w:t>
      </w:r>
      <w:r w:rsidR="006115DE" w:rsidRPr="00BB6763">
        <w:rPr>
          <w:rFonts w:asciiTheme="minorHAnsi" w:hAnsiTheme="minorHAnsi" w:cstheme="minorHAnsi"/>
          <w:sz w:val="24"/>
          <w:szCs w:val="24"/>
          <w:lang w:val="en-US"/>
        </w:rPr>
        <w:t xml:space="preserve">achieving </w:t>
      </w:r>
      <w:r w:rsidRPr="00BB6763">
        <w:rPr>
          <w:rFonts w:asciiTheme="minorHAnsi" w:hAnsiTheme="minorHAnsi" w:cstheme="minorHAnsi"/>
          <w:sz w:val="24"/>
          <w:szCs w:val="24"/>
          <w:lang w:val="en-US"/>
        </w:rPr>
        <w:t>its results;</w:t>
      </w:r>
    </w:p>
    <w:p w14:paraId="261C34A8" w14:textId="77777777" w:rsidR="00FA0456" w:rsidRPr="00BB6763" w:rsidRDefault="00FA0456" w:rsidP="00B659E5">
      <w:pPr>
        <w:pStyle w:val="ListParagraph"/>
        <w:numPr>
          <w:ilvl w:val="0"/>
          <w:numId w:val="37"/>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are related to the activities specified in the application;</w:t>
      </w:r>
    </w:p>
    <w:p w14:paraId="7AC74922" w14:textId="251F7798" w:rsidR="00FA0456" w:rsidRPr="00BB6763" w:rsidRDefault="00FA0456" w:rsidP="00B659E5">
      <w:pPr>
        <w:pStyle w:val="ListParagraph"/>
        <w:widowControl/>
        <w:numPr>
          <w:ilvl w:val="0"/>
          <w:numId w:val="37"/>
        </w:numPr>
        <w:shd w:val="clear" w:color="auto" w:fill="FFFFFF"/>
        <w:autoSpaceDE/>
        <w:autoSpaceDN/>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they are identifiable and verifiable</w:t>
      </w:r>
      <w:r w:rsidR="00DB284C" w:rsidRPr="00BB6763">
        <w:rPr>
          <w:rFonts w:asciiTheme="minorHAnsi" w:hAnsiTheme="minorHAnsi" w:cstheme="minorHAnsi"/>
          <w:sz w:val="24"/>
          <w:szCs w:val="24"/>
          <w:lang w:val="en-US"/>
        </w:rPr>
        <w:t>; in</w:t>
      </w:r>
      <w:r w:rsidRPr="00BB6763">
        <w:rPr>
          <w:rFonts w:asciiTheme="minorHAnsi" w:hAnsiTheme="minorHAnsi" w:cstheme="minorHAnsi"/>
          <w:sz w:val="24"/>
          <w:szCs w:val="24"/>
          <w:lang w:val="en-US"/>
        </w:rPr>
        <w:t xml:space="preserve"> particular, they are recorded in the applicant's accounting records and </w:t>
      </w:r>
      <w:r w:rsidR="006115DE" w:rsidRPr="00BB6763">
        <w:rPr>
          <w:rFonts w:asciiTheme="minorHAnsi" w:hAnsiTheme="minorHAnsi" w:cstheme="minorHAnsi"/>
          <w:sz w:val="24"/>
          <w:szCs w:val="24"/>
          <w:lang w:val="en-US"/>
        </w:rPr>
        <w:t>specified</w:t>
      </w:r>
      <w:r w:rsidRPr="00BB6763">
        <w:rPr>
          <w:rFonts w:asciiTheme="minorHAnsi" w:hAnsiTheme="minorHAnsi" w:cstheme="minorHAnsi"/>
          <w:sz w:val="24"/>
          <w:szCs w:val="24"/>
          <w:lang w:val="en-US"/>
        </w:rPr>
        <w:t xml:space="preserve"> </w:t>
      </w:r>
      <w:r w:rsidR="00DB284C" w:rsidRPr="00BB6763">
        <w:rPr>
          <w:rFonts w:asciiTheme="minorHAnsi" w:hAnsiTheme="minorHAnsi" w:cstheme="minorHAnsi"/>
          <w:sz w:val="24"/>
          <w:szCs w:val="24"/>
          <w:lang w:val="en-US"/>
        </w:rPr>
        <w:t>by</w:t>
      </w:r>
      <w:r w:rsidRPr="00BB6763">
        <w:rPr>
          <w:rFonts w:asciiTheme="minorHAnsi" w:hAnsiTheme="minorHAnsi" w:cstheme="minorHAnsi"/>
          <w:sz w:val="24"/>
          <w:szCs w:val="24"/>
          <w:lang w:val="en-US"/>
        </w:rPr>
        <w:t xml:space="preserve"> accounting principles.</w:t>
      </w:r>
    </w:p>
    <w:p w14:paraId="32FAD419" w14:textId="77777777" w:rsidR="00DE715C" w:rsidRPr="00BB6763" w:rsidRDefault="00DE715C" w:rsidP="000C2A04">
      <w:pPr>
        <w:shd w:val="clear" w:color="auto" w:fill="FFFFFF"/>
        <w:spacing w:after="0" w:line="240" w:lineRule="auto"/>
        <w:textAlignment w:val="baseline"/>
        <w:rPr>
          <w:rFonts w:eastAsia="Times New Roman" w:cstheme="minorHAnsi"/>
          <w:color w:val="1B1B1B"/>
          <w:sz w:val="24"/>
          <w:szCs w:val="24"/>
          <w:lang w:val="en-US" w:eastAsia="pl-PL"/>
        </w:rPr>
      </w:pPr>
    </w:p>
    <w:p w14:paraId="5BA78132" w14:textId="003DAB4B" w:rsidR="00DE715C" w:rsidRPr="00BB6763" w:rsidRDefault="006115DE" w:rsidP="003521FE">
      <w:pPr>
        <w:pStyle w:val="ListParagraph"/>
        <w:numPr>
          <w:ilvl w:val="0"/>
          <w:numId w:val="22"/>
        </w:numPr>
        <w:shd w:val="clear" w:color="auto" w:fill="FFFFFF"/>
        <w:textAlignment w:val="baseline"/>
        <w:rPr>
          <w:rFonts w:asciiTheme="minorHAnsi" w:hAnsiTheme="minorHAnsi" w:cstheme="minorHAnsi"/>
          <w:color w:val="1B1B1B"/>
          <w:sz w:val="24"/>
          <w:szCs w:val="24"/>
          <w:lang w:val="en-US" w:eastAsia="pl-PL"/>
        </w:rPr>
      </w:pPr>
      <w:r w:rsidRPr="00BB6763">
        <w:rPr>
          <w:rFonts w:asciiTheme="minorHAnsi" w:hAnsiTheme="minorHAnsi" w:cstheme="minorHAnsi"/>
          <w:color w:val="1B1B1B"/>
          <w:sz w:val="24"/>
          <w:szCs w:val="24"/>
          <w:lang w:val="en-US" w:eastAsia="pl-PL"/>
        </w:rPr>
        <w:t xml:space="preserve">The following are </w:t>
      </w:r>
      <w:r w:rsidRPr="00BB6763">
        <w:rPr>
          <w:rFonts w:asciiTheme="minorHAnsi" w:hAnsiTheme="minorHAnsi" w:cstheme="minorHAnsi"/>
          <w:color w:val="1B1B1B"/>
          <w:sz w:val="24"/>
          <w:szCs w:val="24"/>
          <w:u w:val="single"/>
          <w:lang w:val="en-US" w:eastAsia="pl-PL"/>
        </w:rPr>
        <w:t>not</w:t>
      </w:r>
      <w:r w:rsidRPr="00BB6763">
        <w:rPr>
          <w:rFonts w:asciiTheme="minorHAnsi" w:hAnsiTheme="minorHAnsi" w:cstheme="minorHAnsi"/>
          <w:color w:val="1B1B1B"/>
          <w:sz w:val="24"/>
          <w:szCs w:val="24"/>
          <w:lang w:val="en-US" w:eastAsia="pl-PL"/>
        </w:rPr>
        <w:t xml:space="preserve"> considered direct costs: </w:t>
      </w:r>
    </w:p>
    <w:p w14:paraId="3BB44835" w14:textId="3F7E5764" w:rsidR="00FA0456" w:rsidRPr="00BB6763" w:rsidRDefault="00FA0456"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salary costs of administrative staff, including </w:t>
      </w:r>
      <w:r w:rsidR="006115DE" w:rsidRPr="00BB6763">
        <w:rPr>
          <w:rFonts w:asciiTheme="minorHAnsi" w:hAnsiTheme="minorHAnsi" w:cstheme="minorHAnsi"/>
          <w:sz w:val="24"/>
          <w:szCs w:val="24"/>
          <w:lang w:val="en-US"/>
        </w:rPr>
        <w:t>individuals providing HR</w:t>
      </w:r>
      <w:r w:rsidRPr="00BB6763">
        <w:rPr>
          <w:rFonts w:asciiTheme="minorHAnsi" w:hAnsiTheme="minorHAnsi" w:cstheme="minorHAnsi"/>
          <w:sz w:val="24"/>
          <w:szCs w:val="24"/>
          <w:lang w:val="en-US"/>
        </w:rPr>
        <w:t>, legal</w:t>
      </w:r>
      <w:r w:rsidR="006115DE" w:rsidRPr="00BB6763">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and accounting </w:t>
      </w:r>
      <w:r w:rsidR="006115DE" w:rsidRPr="00BB6763">
        <w:rPr>
          <w:rFonts w:asciiTheme="minorHAnsi" w:hAnsiTheme="minorHAnsi" w:cstheme="minorHAnsi"/>
          <w:sz w:val="24"/>
          <w:szCs w:val="24"/>
          <w:lang w:val="en-US"/>
        </w:rPr>
        <w:t xml:space="preserve">support for </w:t>
      </w:r>
      <w:r w:rsidRPr="00BB6763">
        <w:rPr>
          <w:rFonts w:asciiTheme="minorHAnsi" w:hAnsiTheme="minorHAnsi" w:cstheme="minorHAnsi"/>
          <w:sz w:val="24"/>
          <w:szCs w:val="24"/>
          <w:lang w:val="en-US"/>
        </w:rPr>
        <w:t>the project;</w:t>
      </w:r>
    </w:p>
    <w:p w14:paraId="0E42DBB8" w14:textId="6E9AD82B" w:rsidR="00FA0456" w:rsidRPr="00BB6763" w:rsidRDefault="006115DE"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fees for </w:t>
      </w:r>
      <w:r w:rsidR="00FA0456" w:rsidRPr="00BB6763">
        <w:rPr>
          <w:rFonts w:asciiTheme="minorHAnsi" w:hAnsiTheme="minorHAnsi" w:cstheme="minorHAnsi"/>
          <w:sz w:val="24"/>
          <w:szCs w:val="24"/>
          <w:lang w:val="en-US"/>
        </w:rPr>
        <w:t>participation in meetings involving persons involved substantively in the implementation of the project;</w:t>
      </w:r>
    </w:p>
    <w:p w14:paraId="35F3D9BE" w14:textId="2DDDF0FD" w:rsidR="00FA0456" w:rsidRPr="00BB6763" w:rsidRDefault="006115DE"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FA0456" w:rsidRPr="00BB6763">
        <w:rPr>
          <w:rFonts w:asciiTheme="minorHAnsi" w:hAnsiTheme="minorHAnsi" w:cstheme="minorHAnsi"/>
          <w:sz w:val="24"/>
          <w:szCs w:val="24"/>
          <w:lang w:val="en-US"/>
        </w:rPr>
        <w:t xml:space="preserve">costs of </w:t>
      </w:r>
      <w:r w:rsidRPr="00BB6763">
        <w:rPr>
          <w:rFonts w:asciiTheme="minorHAnsi" w:hAnsiTheme="minorHAnsi" w:cstheme="minorHAnsi"/>
          <w:sz w:val="24"/>
          <w:szCs w:val="24"/>
          <w:lang w:val="en-US"/>
        </w:rPr>
        <w:t>renovating and adapting</w:t>
      </w:r>
      <w:r w:rsidR="00FA0456" w:rsidRPr="00BB6763">
        <w:rPr>
          <w:rFonts w:asciiTheme="minorHAnsi" w:hAnsiTheme="minorHAnsi" w:cstheme="minorHAnsi"/>
          <w:sz w:val="24"/>
          <w:szCs w:val="24"/>
          <w:lang w:val="en-US"/>
        </w:rPr>
        <w:t xml:space="preserve"> premises;</w:t>
      </w:r>
    </w:p>
    <w:p w14:paraId="66F514D4" w14:textId="63D5067E" w:rsidR="00FA0456" w:rsidRPr="00BB6763" w:rsidRDefault="006115DE"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FA0456" w:rsidRPr="00BB6763">
        <w:rPr>
          <w:rFonts w:asciiTheme="minorHAnsi" w:hAnsiTheme="minorHAnsi" w:cstheme="minorHAnsi"/>
          <w:sz w:val="24"/>
          <w:szCs w:val="24"/>
          <w:lang w:val="en-US"/>
        </w:rPr>
        <w:t>costs of rent, property taxes, utilit</w:t>
      </w:r>
      <w:r w:rsidRPr="00BB6763">
        <w:rPr>
          <w:rFonts w:asciiTheme="minorHAnsi" w:hAnsiTheme="minorHAnsi" w:cstheme="minorHAnsi"/>
          <w:sz w:val="24"/>
          <w:szCs w:val="24"/>
          <w:lang w:val="en-US"/>
        </w:rPr>
        <w:t xml:space="preserve">ies </w:t>
      </w:r>
      <w:r w:rsidR="00FA0456" w:rsidRPr="00BB6763">
        <w:rPr>
          <w:rFonts w:asciiTheme="minorHAnsi" w:hAnsiTheme="minorHAnsi" w:cstheme="minorHAnsi"/>
          <w:sz w:val="24"/>
          <w:szCs w:val="24"/>
          <w:lang w:val="en-US"/>
        </w:rPr>
        <w:t xml:space="preserve">(including electricity, water, gas), telecommunications, postal and courier services, </w:t>
      </w:r>
      <w:r w:rsidRPr="00BB6763">
        <w:rPr>
          <w:rFonts w:asciiTheme="minorHAnsi" w:hAnsiTheme="minorHAnsi" w:cstheme="minorHAnsi"/>
          <w:sz w:val="24"/>
          <w:szCs w:val="24"/>
          <w:lang w:val="en-US"/>
        </w:rPr>
        <w:t>cleaning or</w:t>
      </w:r>
      <w:r w:rsidR="00FA0456" w:rsidRPr="00BB6763">
        <w:rPr>
          <w:rFonts w:asciiTheme="minorHAnsi" w:hAnsiTheme="minorHAnsi" w:cstheme="minorHAnsi"/>
          <w:sz w:val="24"/>
          <w:szCs w:val="24"/>
          <w:lang w:val="en-US"/>
        </w:rPr>
        <w:t xml:space="preserve"> janitorial services, etc</w:t>
      </w:r>
      <w:r w:rsidRPr="00BB6763">
        <w:rPr>
          <w:rFonts w:asciiTheme="minorHAnsi" w:hAnsiTheme="minorHAnsi" w:cstheme="minorHAnsi"/>
          <w:sz w:val="24"/>
          <w:szCs w:val="24"/>
          <w:lang w:val="en-US"/>
        </w:rPr>
        <w:t>.</w:t>
      </w:r>
      <w:r w:rsidR="00FA0456" w:rsidRPr="00BB6763">
        <w:rPr>
          <w:rFonts w:asciiTheme="minorHAnsi" w:hAnsiTheme="minorHAnsi" w:cstheme="minorHAnsi"/>
          <w:sz w:val="24"/>
          <w:szCs w:val="24"/>
          <w:lang w:val="en-US"/>
        </w:rPr>
        <w:t>;</w:t>
      </w:r>
    </w:p>
    <w:p w14:paraId="632CFBCE" w14:textId="77777777" w:rsidR="00FA0456" w:rsidRPr="00BB6763" w:rsidRDefault="00FA0456"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property insurance costs;</w:t>
      </w:r>
    </w:p>
    <w:p w14:paraId="4FC4F22A" w14:textId="77E76032" w:rsidR="00FA0456" w:rsidRPr="00BB6763" w:rsidRDefault="00FA0456"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handling, administrative</w:t>
      </w:r>
      <w:r w:rsidR="006F1881" w:rsidRPr="00BB6763">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w:t>
      </w:r>
      <w:r w:rsidR="006F1881" w:rsidRPr="00BB6763">
        <w:rPr>
          <w:rFonts w:asciiTheme="minorHAnsi" w:hAnsiTheme="minorHAnsi" w:cstheme="minorHAnsi"/>
          <w:sz w:val="24"/>
          <w:szCs w:val="24"/>
          <w:lang w:val="en-US"/>
        </w:rPr>
        <w:t xml:space="preserve">or </w:t>
      </w:r>
      <w:r w:rsidRPr="00BB6763">
        <w:rPr>
          <w:rFonts w:asciiTheme="minorHAnsi" w:hAnsiTheme="minorHAnsi" w:cstheme="minorHAnsi"/>
          <w:sz w:val="24"/>
          <w:szCs w:val="24"/>
          <w:lang w:val="en-US"/>
        </w:rPr>
        <w:t>banking fees;</w:t>
      </w:r>
    </w:p>
    <w:p w14:paraId="518B176A" w14:textId="7BBF7D35" w:rsidR="00FA0456" w:rsidRPr="00BB6763" w:rsidRDefault="006F1881"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FA0456" w:rsidRPr="00BB6763">
        <w:rPr>
          <w:rFonts w:asciiTheme="minorHAnsi" w:hAnsiTheme="minorHAnsi" w:cstheme="minorHAnsi"/>
          <w:sz w:val="24"/>
          <w:szCs w:val="24"/>
          <w:lang w:val="en-US"/>
        </w:rPr>
        <w:t xml:space="preserve">costs of purchasing fixed assets with a value </w:t>
      </w:r>
      <w:r w:rsidR="00DB284C" w:rsidRPr="00BB6763">
        <w:rPr>
          <w:rFonts w:asciiTheme="minorHAnsi" w:hAnsiTheme="minorHAnsi" w:cstheme="minorHAnsi"/>
          <w:sz w:val="24"/>
          <w:szCs w:val="24"/>
          <w:lang w:val="en-US"/>
        </w:rPr>
        <w:t>over</w:t>
      </w:r>
      <w:r w:rsidR="00FA0456" w:rsidRPr="00BB6763">
        <w:rPr>
          <w:rFonts w:asciiTheme="minorHAnsi" w:hAnsiTheme="minorHAnsi" w:cstheme="minorHAnsi"/>
          <w:sz w:val="24"/>
          <w:szCs w:val="24"/>
          <w:lang w:val="en-US"/>
        </w:rPr>
        <w:t xml:space="preserve"> PLN </w:t>
      </w:r>
      <w:r w:rsidR="00B34B44" w:rsidRPr="00BB6763">
        <w:rPr>
          <w:rFonts w:asciiTheme="minorHAnsi" w:hAnsiTheme="minorHAnsi" w:cstheme="minorHAnsi"/>
          <w:sz w:val="24"/>
          <w:szCs w:val="24"/>
          <w:lang w:val="en-US"/>
        </w:rPr>
        <w:t>1</w:t>
      </w:r>
      <w:r w:rsidR="00FA0456" w:rsidRPr="00BB6763">
        <w:rPr>
          <w:rFonts w:asciiTheme="minorHAnsi" w:hAnsiTheme="minorHAnsi" w:cstheme="minorHAnsi"/>
          <w:sz w:val="24"/>
          <w:szCs w:val="24"/>
          <w:lang w:val="en-US"/>
        </w:rPr>
        <w:t>0,000;</w:t>
      </w:r>
    </w:p>
    <w:p w14:paraId="600E1566" w14:textId="6F18670E" w:rsidR="00FA0456" w:rsidRPr="00BB6763" w:rsidRDefault="00DB284C" w:rsidP="00B659E5">
      <w:pPr>
        <w:pStyle w:val="ListParagraph"/>
        <w:numPr>
          <w:ilvl w:val="0"/>
          <w:numId w:val="38"/>
        </w:numPr>
        <w:shd w:val="clear" w:color="auto" w:fill="FFFFFF"/>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value-added</w:t>
      </w:r>
      <w:r w:rsidR="00FA0456" w:rsidRPr="00BB6763">
        <w:rPr>
          <w:rFonts w:asciiTheme="minorHAnsi" w:hAnsiTheme="minorHAnsi" w:cstheme="minorHAnsi"/>
          <w:sz w:val="24"/>
          <w:szCs w:val="24"/>
          <w:lang w:val="en-US"/>
        </w:rPr>
        <w:t xml:space="preserve"> tax (VAT), if it can be recovered under the provisions of the </w:t>
      </w:r>
      <w:r w:rsidR="006F1881" w:rsidRPr="00BB6763">
        <w:rPr>
          <w:rFonts w:asciiTheme="minorHAnsi" w:hAnsiTheme="minorHAnsi" w:cstheme="minorHAnsi"/>
          <w:sz w:val="24"/>
          <w:szCs w:val="24"/>
          <w:lang w:val="en-US"/>
        </w:rPr>
        <w:t>VAT Act</w:t>
      </w:r>
      <w:r w:rsidR="00FA0456" w:rsidRPr="00BB6763">
        <w:rPr>
          <w:rFonts w:asciiTheme="minorHAnsi" w:hAnsiTheme="minorHAnsi" w:cstheme="minorHAnsi"/>
          <w:sz w:val="24"/>
          <w:szCs w:val="24"/>
          <w:lang w:val="en-US"/>
        </w:rPr>
        <w:t xml:space="preserve"> </w:t>
      </w:r>
      <w:r w:rsidR="006F1881" w:rsidRPr="00BB6763">
        <w:rPr>
          <w:rFonts w:asciiTheme="minorHAnsi" w:hAnsiTheme="minorHAnsi" w:cstheme="minorHAnsi"/>
          <w:sz w:val="24"/>
          <w:szCs w:val="24"/>
          <w:lang w:val="en-US"/>
        </w:rPr>
        <w:t xml:space="preserve">11 </w:t>
      </w:r>
      <w:r w:rsidR="00FA0456" w:rsidRPr="00BB6763">
        <w:rPr>
          <w:rFonts w:asciiTheme="minorHAnsi" w:hAnsiTheme="minorHAnsi" w:cstheme="minorHAnsi"/>
          <w:sz w:val="24"/>
          <w:szCs w:val="24"/>
          <w:lang w:val="en-US"/>
        </w:rPr>
        <w:t>March 2004 (</w:t>
      </w:r>
      <w:r w:rsidR="00FA0456" w:rsidRPr="00BB6763">
        <w:rPr>
          <w:rFonts w:asciiTheme="minorHAnsi" w:hAnsiTheme="minorHAnsi" w:cstheme="minorHAnsi"/>
          <w:i/>
          <w:iCs/>
          <w:sz w:val="24"/>
          <w:szCs w:val="24"/>
          <w:lang w:val="en-US"/>
        </w:rPr>
        <w:t>Journal of Laws</w:t>
      </w:r>
      <w:r w:rsidR="00FA0456" w:rsidRPr="00BB6763">
        <w:rPr>
          <w:rFonts w:asciiTheme="minorHAnsi" w:hAnsiTheme="minorHAnsi" w:cstheme="minorHAnsi"/>
          <w:sz w:val="24"/>
          <w:szCs w:val="24"/>
          <w:lang w:val="en-US"/>
        </w:rPr>
        <w:t xml:space="preserve"> 2018, item 2174, as amended);</w:t>
      </w:r>
    </w:p>
    <w:p w14:paraId="1757C65F" w14:textId="77777777" w:rsidR="00FA0456" w:rsidRPr="00BB6763" w:rsidRDefault="00FA0456" w:rsidP="00B659E5">
      <w:pPr>
        <w:pStyle w:val="ListParagraph"/>
        <w:widowControl/>
        <w:numPr>
          <w:ilvl w:val="0"/>
          <w:numId w:val="38"/>
        </w:numPr>
        <w:shd w:val="clear" w:color="auto" w:fill="FFFFFF"/>
        <w:autoSpaceDE/>
        <w:autoSpaceDN/>
        <w:textAlignment w:val="baseline"/>
        <w:rPr>
          <w:rFonts w:asciiTheme="minorHAnsi" w:hAnsiTheme="minorHAnsi" w:cstheme="minorHAnsi"/>
          <w:sz w:val="24"/>
          <w:szCs w:val="24"/>
          <w:lang w:val="en-US"/>
        </w:rPr>
      </w:pPr>
      <w:r w:rsidRPr="00BB6763">
        <w:rPr>
          <w:rFonts w:asciiTheme="minorHAnsi" w:hAnsiTheme="minorHAnsi" w:cstheme="minorHAnsi"/>
          <w:sz w:val="24"/>
          <w:szCs w:val="24"/>
          <w:lang w:val="en-US"/>
        </w:rPr>
        <w:t>interest, fines, penalties, etc.</w:t>
      </w:r>
    </w:p>
    <w:p w14:paraId="27C68863" w14:textId="77777777" w:rsidR="00E83B51" w:rsidRPr="00BB6763" w:rsidRDefault="00E83B51" w:rsidP="000C2A04">
      <w:pPr>
        <w:spacing w:before="77" w:line="240" w:lineRule="auto"/>
        <w:ind w:left="900" w:right="956"/>
        <w:jc w:val="center"/>
        <w:rPr>
          <w:rFonts w:cstheme="minorHAnsi"/>
          <w:b/>
          <w:sz w:val="24"/>
          <w:lang w:val="en-US"/>
        </w:rPr>
      </w:pPr>
    </w:p>
    <w:p w14:paraId="6A6B0ACF" w14:textId="506BA5D0" w:rsidR="00D80261" w:rsidRPr="00BB6763" w:rsidRDefault="006F1881" w:rsidP="000C2A04">
      <w:pPr>
        <w:pStyle w:val="Heading1"/>
        <w:tabs>
          <w:tab w:val="left" w:pos="825"/>
        </w:tabs>
        <w:spacing w:before="144" w:line="240" w:lineRule="auto"/>
        <w:ind w:left="116"/>
        <w:jc w:val="both"/>
        <w:rPr>
          <w:rFonts w:asciiTheme="minorHAnsi" w:eastAsia="Times New Roman" w:hAnsiTheme="minorHAnsi" w:cstheme="minorHAnsi"/>
          <w:b/>
          <w:bCs/>
          <w:color w:val="1B1B1B"/>
          <w:lang w:val="en-US" w:eastAsia="pl-PL"/>
        </w:rPr>
      </w:pPr>
      <w:r w:rsidRPr="00BB6763">
        <w:rPr>
          <w:rFonts w:asciiTheme="minorHAnsi" w:eastAsia="Times New Roman" w:hAnsiTheme="minorHAnsi" w:cstheme="minorHAnsi"/>
          <w:b/>
          <w:bCs/>
          <w:color w:val="1B1B1B"/>
          <w:lang w:val="en-US" w:eastAsia="pl-PL"/>
        </w:rPr>
        <w:lastRenderedPageBreak/>
        <w:t xml:space="preserve">Application and selection procedures </w:t>
      </w:r>
    </w:p>
    <w:p w14:paraId="77513D36" w14:textId="77777777" w:rsidR="002F55C4" w:rsidRPr="002F55C4" w:rsidRDefault="006F1881" w:rsidP="002F55C4">
      <w:pPr>
        <w:pStyle w:val="ListParagraph"/>
        <w:numPr>
          <w:ilvl w:val="0"/>
          <w:numId w:val="5"/>
        </w:numPr>
        <w:spacing w:before="120"/>
        <w:ind w:left="993" w:right="57" w:hanging="318"/>
        <w:rPr>
          <w:rFonts w:asciiTheme="minorHAnsi" w:hAnsiTheme="minorHAnsi" w:cstheme="minorHAnsi"/>
          <w:sz w:val="24"/>
          <w:szCs w:val="24"/>
          <w:lang w:val="en-US"/>
        </w:rPr>
      </w:pPr>
      <w:r w:rsidRPr="002F55C4">
        <w:rPr>
          <w:rFonts w:asciiTheme="minorHAnsi" w:hAnsiTheme="minorHAnsi" w:cstheme="minorHAnsi"/>
          <w:sz w:val="24"/>
          <w:szCs w:val="24"/>
          <w:lang w:val="en-US"/>
        </w:rPr>
        <w:t xml:space="preserve">The call for applications under the program is open </w:t>
      </w:r>
      <w:bookmarkStart w:id="0" w:name="_Hlk120643084"/>
      <w:r w:rsidR="002F55C4" w:rsidRPr="002F55C4">
        <w:rPr>
          <w:rFonts w:asciiTheme="minorHAnsi" w:hAnsiTheme="minorHAnsi" w:cstheme="minorHAnsi"/>
          <w:sz w:val="24"/>
          <w:szCs w:val="24"/>
          <w:lang w:val="en-US"/>
        </w:rPr>
        <w:t>until</w:t>
      </w:r>
      <w:r w:rsidR="00443859" w:rsidRPr="002F55C4">
        <w:rPr>
          <w:rFonts w:asciiTheme="minorHAnsi" w:hAnsiTheme="minorHAnsi" w:cstheme="minorHAnsi"/>
          <w:color w:val="FF0000"/>
          <w:sz w:val="24"/>
          <w:szCs w:val="24"/>
          <w:lang w:val="en-US"/>
        </w:rPr>
        <w:t xml:space="preserve"> 16 January 2023.</w:t>
      </w:r>
    </w:p>
    <w:p w14:paraId="5C50A9B5" w14:textId="694781F3" w:rsidR="006F1881" w:rsidRPr="002F55C4" w:rsidRDefault="00327E2F" w:rsidP="002F55C4">
      <w:pPr>
        <w:pStyle w:val="ListParagraph"/>
        <w:numPr>
          <w:ilvl w:val="0"/>
          <w:numId w:val="5"/>
        </w:numPr>
        <w:spacing w:before="120"/>
        <w:ind w:left="993" w:right="57" w:hanging="318"/>
        <w:rPr>
          <w:rFonts w:asciiTheme="minorHAnsi" w:hAnsiTheme="minorHAnsi" w:cstheme="minorHAnsi"/>
          <w:sz w:val="24"/>
          <w:szCs w:val="24"/>
          <w:lang w:val="en-US"/>
        </w:rPr>
      </w:pPr>
      <w:r w:rsidRPr="002F55C4">
        <w:rPr>
          <w:rFonts w:asciiTheme="minorHAnsi" w:hAnsiTheme="minorHAnsi" w:cstheme="minorHAnsi"/>
          <w:sz w:val="24"/>
          <w:szCs w:val="24"/>
          <w:lang w:val="en-US"/>
        </w:rPr>
        <w:t>The PI candidate fills in the application form</w:t>
      </w:r>
      <w:r w:rsidR="003C172C" w:rsidRPr="002F55C4">
        <w:rPr>
          <w:rFonts w:asciiTheme="minorHAnsi" w:hAnsiTheme="minorHAnsi" w:cstheme="minorHAnsi"/>
          <w:sz w:val="24"/>
          <w:szCs w:val="24"/>
          <w:lang w:val="en-US"/>
        </w:rPr>
        <w:t xml:space="preserve"> (</w:t>
      </w:r>
      <w:r w:rsidR="0053425E" w:rsidRPr="002F55C4">
        <w:rPr>
          <w:rFonts w:asciiTheme="minorHAnsi" w:hAnsiTheme="minorHAnsi" w:cstheme="minorHAnsi"/>
          <w:sz w:val="24"/>
          <w:szCs w:val="24"/>
          <w:lang w:val="en-US"/>
        </w:rPr>
        <w:t>Appendix 1)</w:t>
      </w:r>
      <w:r w:rsidRPr="002F55C4">
        <w:rPr>
          <w:rFonts w:asciiTheme="minorHAnsi" w:hAnsiTheme="minorHAnsi" w:cstheme="minorHAnsi"/>
          <w:sz w:val="24"/>
          <w:szCs w:val="24"/>
          <w:lang w:val="en-US"/>
        </w:rPr>
        <w:t xml:space="preserve"> and sends it to the relevant unit of the PAS identified as </w:t>
      </w:r>
      <w:r w:rsidR="008D0290" w:rsidRPr="002F55C4">
        <w:rPr>
          <w:rFonts w:asciiTheme="minorHAnsi" w:hAnsiTheme="minorHAnsi" w:cstheme="minorHAnsi"/>
          <w:sz w:val="24"/>
          <w:szCs w:val="24"/>
          <w:lang w:val="en-US"/>
        </w:rPr>
        <w:t xml:space="preserve">a </w:t>
      </w:r>
      <w:r w:rsidRPr="002F55C4">
        <w:rPr>
          <w:rFonts w:asciiTheme="minorHAnsi" w:hAnsiTheme="minorHAnsi" w:cstheme="minorHAnsi"/>
          <w:sz w:val="24"/>
          <w:szCs w:val="24"/>
          <w:lang w:val="en-US"/>
        </w:rPr>
        <w:t xml:space="preserve">prospective host unit. </w:t>
      </w:r>
      <w:r w:rsidR="002F5695" w:rsidRPr="002F55C4">
        <w:rPr>
          <w:rFonts w:asciiTheme="minorHAnsi" w:hAnsiTheme="minorHAnsi" w:cstheme="minorHAnsi"/>
          <w:sz w:val="24"/>
          <w:szCs w:val="24"/>
          <w:lang w:val="en-US"/>
        </w:rPr>
        <w:t xml:space="preserve">The list of the PAS units is available </w:t>
      </w:r>
      <w:hyperlink r:id="rId8" w:history="1">
        <w:r w:rsidR="002F5695" w:rsidRPr="002F55C4">
          <w:rPr>
            <w:rStyle w:val="Hyperlink"/>
            <w:rFonts w:asciiTheme="minorHAnsi" w:hAnsiTheme="minorHAnsi" w:cstheme="minorHAnsi"/>
            <w:sz w:val="24"/>
            <w:szCs w:val="24"/>
            <w:lang w:val="en-US"/>
          </w:rPr>
          <w:t>here</w:t>
        </w:r>
      </w:hyperlink>
      <w:r w:rsidR="002F5695" w:rsidRPr="002F55C4">
        <w:rPr>
          <w:rFonts w:asciiTheme="minorHAnsi" w:hAnsiTheme="minorHAnsi" w:cstheme="minorHAnsi"/>
          <w:sz w:val="24"/>
          <w:szCs w:val="24"/>
          <w:lang w:val="en-US"/>
        </w:rPr>
        <w:t xml:space="preserve">. </w:t>
      </w:r>
      <w:r w:rsidRPr="002F55C4">
        <w:rPr>
          <w:rFonts w:asciiTheme="minorHAnsi" w:hAnsiTheme="minorHAnsi" w:cstheme="minorHAnsi"/>
          <w:sz w:val="24"/>
          <w:szCs w:val="24"/>
          <w:lang w:val="en-US"/>
        </w:rPr>
        <w:t xml:space="preserve">This step must take place before the deadline for applications, as the PAS host unit needs to assess internally the application and decide on its availability </w:t>
      </w:r>
      <w:bookmarkStart w:id="1" w:name="_GoBack"/>
      <w:bookmarkEnd w:id="1"/>
      <w:r w:rsidR="00651384" w:rsidRPr="002F55C4">
        <w:rPr>
          <w:rFonts w:asciiTheme="minorHAnsi" w:hAnsiTheme="minorHAnsi" w:cstheme="minorHAnsi"/>
          <w:sz w:val="24"/>
          <w:szCs w:val="24"/>
          <w:lang w:val="en-US"/>
        </w:rPr>
        <w:t>to be the</w:t>
      </w:r>
      <w:r w:rsidRPr="002F55C4">
        <w:rPr>
          <w:rFonts w:asciiTheme="minorHAnsi" w:hAnsiTheme="minorHAnsi" w:cstheme="minorHAnsi"/>
          <w:sz w:val="24"/>
          <w:szCs w:val="24"/>
          <w:lang w:val="en-US"/>
        </w:rPr>
        <w:t xml:space="preserve"> host. If the PAS unit decides </w:t>
      </w:r>
      <w:r w:rsidR="00651384" w:rsidRPr="002F55C4">
        <w:rPr>
          <w:rFonts w:asciiTheme="minorHAnsi" w:hAnsiTheme="minorHAnsi" w:cstheme="minorHAnsi"/>
          <w:sz w:val="24"/>
          <w:szCs w:val="24"/>
          <w:lang w:val="en-US"/>
        </w:rPr>
        <w:t>to play the role of the host</w:t>
      </w:r>
      <w:r w:rsidRPr="002F55C4">
        <w:rPr>
          <w:rFonts w:asciiTheme="minorHAnsi" w:hAnsiTheme="minorHAnsi" w:cstheme="minorHAnsi"/>
          <w:sz w:val="24"/>
          <w:szCs w:val="24"/>
          <w:lang w:val="en-US"/>
        </w:rPr>
        <w:t>, it forwards the application</w:t>
      </w:r>
      <w:r w:rsidR="0053425E" w:rsidRPr="002F55C4">
        <w:rPr>
          <w:rFonts w:asciiTheme="minorHAnsi" w:hAnsiTheme="minorHAnsi" w:cstheme="minorHAnsi"/>
          <w:sz w:val="24"/>
          <w:szCs w:val="24"/>
          <w:lang w:val="en-US"/>
        </w:rPr>
        <w:t xml:space="preserve"> with all required attachments</w:t>
      </w:r>
      <w:r w:rsidR="003D4782" w:rsidRPr="002F55C4">
        <w:rPr>
          <w:rFonts w:asciiTheme="minorHAnsi" w:hAnsiTheme="minorHAnsi" w:cstheme="minorHAnsi"/>
          <w:sz w:val="24"/>
          <w:szCs w:val="24"/>
          <w:lang w:val="en-US"/>
        </w:rPr>
        <w:t xml:space="preserve"> to </w:t>
      </w:r>
      <w:bookmarkEnd w:id="0"/>
      <w:r w:rsidR="00462D73" w:rsidRPr="002F55C4">
        <w:rPr>
          <w:rFonts w:asciiTheme="minorHAnsi" w:hAnsiTheme="minorHAnsi" w:cstheme="minorHAnsi"/>
          <w:sz w:val="24"/>
          <w:szCs w:val="24"/>
          <w:lang w:val="en-US"/>
        </w:rPr>
        <w:fldChar w:fldCharType="begin"/>
      </w:r>
      <w:r w:rsidR="00462D73" w:rsidRPr="002F55C4">
        <w:rPr>
          <w:rFonts w:asciiTheme="minorHAnsi" w:hAnsiTheme="minorHAnsi" w:cstheme="minorHAnsi"/>
          <w:sz w:val="24"/>
          <w:szCs w:val="24"/>
          <w:lang w:val="en-US"/>
        </w:rPr>
        <w:instrText>HYPERLINK "mailto:seed@nas.edu"</w:instrText>
      </w:r>
      <w:r w:rsidR="00462D73" w:rsidRPr="002F55C4">
        <w:rPr>
          <w:rFonts w:asciiTheme="minorHAnsi" w:hAnsiTheme="minorHAnsi" w:cstheme="minorHAnsi"/>
          <w:sz w:val="24"/>
          <w:szCs w:val="24"/>
          <w:lang w:val="en-US"/>
        </w:rPr>
        <w:fldChar w:fldCharType="separate"/>
      </w:r>
      <w:r w:rsidR="00462D73" w:rsidRPr="002F55C4">
        <w:rPr>
          <w:rFonts w:asciiTheme="minorHAnsi" w:hAnsiTheme="minorHAnsi" w:cstheme="minorHAnsi"/>
          <w:sz w:val="24"/>
          <w:szCs w:val="24"/>
          <w:lang w:val="en-US"/>
        </w:rPr>
        <w:t>seed@nas.edu</w:t>
      </w:r>
      <w:r w:rsidR="00462D73" w:rsidRPr="002F55C4">
        <w:rPr>
          <w:rFonts w:asciiTheme="minorHAnsi" w:hAnsiTheme="minorHAnsi" w:cstheme="minorHAnsi"/>
          <w:sz w:val="24"/>
          <w:szCs w:val="24"/>
          <w:lang w:val="en-US"/>
        </w:rPr>
        <w:fldChar w:fldCharType="end"/>
      </w:r>
      <w:r w:rsidR="00462D73" w:rsidRPr="002F55C4">
        <w:rPr>
          <w:rFonts w:asciiTheme="minorHAnsi" w:hAnsiTheme="minorHAnsi" w:cstheme="minorHAnsi"/>
          <w:sz w:val="24"/>
          <w:szCs w:val="24"/>
          <w:lang w:val="en-US"/>
        </w:rPr>
        <w:t xml:space="preserve"> with a CC to ukraina@pan.pl</w:t>
      </w:r>
    </w:p>
    <w:p w14:paraId="67FB1939" w14:textId="743966F0" w:rsidR="00D80261" w:rsidRPr="00BB6763" w:rsidRDefault="006F1881" w:rsidP="001A539E">
      <w:pPr>
        <w:pStyle w:val="ListParagraph"/>
        <w:numPr>
          <w:ilvl w:val="0"/>
          <w:numId w:val="5"/>
        </w:numPr>
        <w:spacing w:before="120"/>
        <w:ind w:left="993" w:right="57" w:hanging="3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application must include a verified signature or qualified electronic signature of the director of the PAS </w:t>
      </w:r>
      <w:r w:rsidR="00DF1D98" w:rsidRPr="00BB6763">
        <w:rPr>
          <w:rFonts w:asciiTheme="minorHAnsi" w:hAnsiTheme="minorHAnsi" w:cstheme="minorHAnsi"/>
          <w:sz w:val="24"/>
          <w:szCs w:val="24"/>
          <w:lang w:val="en-US"/>
        </w:rPr>
        <w:t>research</w:t>
      </w:r>
      <w:r w:rsidRPr="00BB6763">
        <w:rPr>
          <w:rFonts w:asciiTheme="minorHAnsi" w:hAnsiTheme="minorHAnsi" w:cstheme="minorHAnsi"/>
          <w:sz w:val="24"/>
          <w:szCs w:val="24"/>
          <w:lang w:val="en-US"/>
        </w:rPr>
        <w:t xml:space="preserve"> unit or a person authorized by </w:t>
      </w:r>
      <w:r w:rsidR="009A3800">
        <w:rPr>
          <w:rFonts w:asciiTheme="minorHAnsi" w:hAnsiTheme="minorHAnsi" w:cstheme="minorHAnsi"/>
          <w:sz w:val="24"/>
          <w:szCs w:val="24"/>
          <w:lang w:val="en-US"/>
        </w:rPr>
        <w:t>them</w:t>
      </w:r>
      <w:r w:rsidRPr="00BB6763">
        <w:rPr>
          <w:rFonts w:asciiTheme="minorHAnsi" w:hAnsiTheme="minorHAnsi" w:cstheme="minorHAnsi"/>
          <w:sz w:val="24"/>
          <w:szCs w:val="24"/>
          <w:lang w:val="en-US"/>
        </w:rPr>
        <w:t>.</w:t>
      </w:r>
    </w:p>
    <w:p w14:paraId="4EFB37C2" w14:textId="693BF38F" w:rsidR="00D80261" w:rsidRPr="00BB6763" w:rsidRDefault="00DD17E6" w:rsidP="001A539E">
      <w:pPr>
        <w:pStyle w:val="ListParagraph"/>
        <w:numPr>
          <w:ilvl w:val="0"/>
          <w:numId w:val="5"/>
        </w:numPr>
        <w:spacing w:before="120"/>
        <w:ind w:left="993" w:right="57" w:hanging="318"/>
        <w:rPr>
          <w:rFonts w:asciiTheme="minorHAnsi" w:hAnsiTheme="minorHAnsi" w:cstheme="minorHAnsi"/>
          <w:sz w:val="24"/>
          <w:szCs w:val="24"/>
          <w:lang w:val="en-US"/>
        </w:rPr>
      </w:pPr>
      <w:r w:rsidRPr="00BB6763">
        <w:rPr>
          <w:rFonts w:asciiTheme="minorHAnsi" w:hAnsiTheme="minorHAnsi" w:cstheme="minorHAnsi"/>
          <w:sz w:val="24"/>
          <w:szCs w:val="24"/>
          <w:lang w:val="en-US"/>
        </w:rPr>
        <w:t>The application must include</w:t>
      </w:r>
      <w:r w:rsidR="00DB284C" w:rsidRPr="00BB6763">
        <w:rPr>
          <w:rFonts w:asciiTheme="minorHAnsi" w:hAnsiTheme="minorHAnsi" w:cstheme="minorHAnsi"/>
          <w:sz w:val="24"/>
          <w:szCs w:val="24"/>
          <w:lang w:val="en-US"/>
        </w:rPr>
        <w:t xml:space="preserve"> the following</w:t>
      </w:r>
      <w:r w:rsidR="00D80261" w:rsidRPr="00BB6763">
        <w:rPr>
          <w:rFonts w:asciiTheme="minorHAnsi" w:hAnsiTheme="minorHAnsi" w:cstheme="minorHAnsi"/>
          <w:sz w:val="24"/>
          <w:szCs w:val="24"/>
          <w:lang w:val="en-US"/>
        </w:rPr>
        <w:t>:</w:t>
      </w:r>
    </w:p>
    <w:p w14:paraId="70DFC7FB" w14:textId="592EEA1D" w:rsidR="00384C9F" w:rsidRDefault="00DD17E6" w:rsidP="00D26594">
      <w:pPr>
        <w:pStyle w:val="ListParagraph"/>
        <w:numPr>
          <w:ilvl w:val="0"/>
          <w:numId w:val="13"/>
        </w:numPr>
        <w:tabs>
          <w:tab w:val="left" w:pos="543"/>
          <w:tab w:val="left" w:pos="544"/>
        </w:tabs>
        <w:ind w:left="1332" w:hanging="425"/>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B80B5A" w:rsidRPr="00BB6763">
        <w:rPr>
          <w:rFonts w:asciiTheme="minorHAnsi" w:hAnsiTheme="minorHAnsi" w:cstheme="minorHAnsi"/>
          <w:sz w:val="24"/>
          <w:szCs w:val="24"/>
          <w:lang w:val="en-US"/>
        </w:rPr>
        <w:t>CV</w:t>
      </w:r>
      <w:r w:rsidR="00061D12"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of the </w:t>
      </w:r>
      <w:r w:rsidR="00FB0CE7">
        <w:rPr>
          <w:rFonts w:asciiTheme="minorHAnsi" w:hAnsiTheme="minorHAnsi" w:cstheme="minorHAnsi"/>
          <w:sz w:val="24"/>
          <w:szCs w:val="24"/>
          <w:lang w:val="en-US"/>
        </w:rPr>
        <w:t xml:space="preserve">potential </w:t>
      </w:r>
      <w:r w:rsidR="009A3800">
        <w:rPr>
          <w:rFonts w:asciiTheme="minorHAnsi" w:hAnsiTheme="minorHAnsi" w:cstheme="minorHAnsi"/>
          <w:sz w:val="24"/>
          <w:szCs w:val="24"/>
          <w:lang w:val="en-US"/>
        </w:rPr>
        <w:t>PI</w:t>
      </w:r>
      <w:r w:rsidR="00B80B5A" w:rsidRPr="00BB6763">
        <w:rPr>
          <w:rFonts w:asciiTheme="minorHAnsi" w:hAnsiTheme="minorHAnsi" w:cstheme="minorHAnsi"/>
          <w:sz w:val="24"/>
          <w:szCs w:val="24"/>
          <w:lang w:val="en-US"/>
        </w:rPr>
        <w:t>,</w:t>
      </w:r>
    </w:p>
    <w:p w14:paraId="11A47E3A" w14:textId="1A74B639" w:rsidR="00AB3388" w:rsidRPr="002D6078" w:rsidRDefault="00AB3388" w:rsidP="002D6078">
      <w:pPr>
        <w:pStyle w:val="ListParagraph"/>
        <w:numPr>
          <w:ilvl w:val="0"/>
          <w:numId w:val="13"/>
        </w:numPr>
        <w:rPr>
          <w:rFonts w:asciiTheme="minorHAnsi" w:hAnsiTheme="minorHAnsi" w:cstheme="minorHAnsi"/>
          <w:sz w:val="24"/>
          <w:szCs w:val="24"/>
          <w:lang w:val="en-US"/>
        </w:rPr>
      </w:pPr>
      <w:r w:rsidRPr="00AB3388">
        <w:rPr>
          <w:rFonts w:asciiTheme="minorHAnsi" w:hAnsiTheme="minorHAnsi" w:cstheme="minorHAnsi"/>
          <w:sz w:val="24"/>
          <w:szCs w:val="24"/>
          <w:lang w:val="en-US"/>
        </w:rPr>
        <w:t>document</w:t>
      </w:r>
      <w:r>
        <w:rPr>
          <w:rFonts w:asciiTheme="minorHAnsi" w:hAnsiTheme="minorHAnsi" w:cstheme="minorHAnsi"/>
          <w:sz w:val="24"/>
          <w:szCs w:val="24"/>
          <w:lang w:val="en-US"/>
        </w:rPr>
        <w:t>ation of</w:t>
      </w:r>
      <w:r w:rsidRPr="00AB3388">
        <w:rPr>
          <w:rFonts w:asciiTheme="minorHAnsi" w:hAnsiTheme="minorHAnsi" w:cstheme="minorHAnsi"/>
          <w:sz w:val="24"/>
          <w:szCs w:val="24"/>
          <w:lang w:val="en-US"/>
        </w:rPr>
        <w:t xml:space="preserve"> scientific achievements</w:t>
      </w:r>
      <w:r>
        <w:rPr>
          <w:rFonts w:asciiTheme="minorHAnsi" w:hAnsiTheme="minorHAnsi" w:cstheme="minorHAnsi"/>
          <w:sz w:val="24"/>
          <w:szCs w:val="24"/>
          <w:lang w:val="en-US"/>
        </w:rPr>
        <w:t xml:space="preserve"> of the potential PI</w:t>
      </w:r>
      <w:r w:rsidRPr="00AB3388">
        <w:rPr>
          <w:rFonts w:asciiTheme="minorHAnsi" w:hAnsiTheme="minorHAnsi" w:cstheme="minorHAnsi"/>
          <w:sz w:val="24"/>
          <w:szCs w:val="24"/>
          <w:lang w:val="en-US"/>
        </w:rPr>
        <w:t xml:space="preserve"> (e.g. research grants, patents, publication record),</w:t>
      </w:r>
    </w:p>
    <w:p w14:paraId="57835305" w14:textId="09BD83E0" w:rsidR="002B1FE6" w:rsidRPr="00BB6763" w:rsidRDefault="00DD17E6" w:rsidP="00DD17E6">
      <w:pPr>
        <w:pStyle w:val="ListParagraph"/>
        <w:numPr>
          <w:ilvl w:val="0"/>
          <w:numId w:val="13"/>
        </w:numPr>
        <w:tabs>
          <w:tab w:val="left" w:pos="543"/>
          <w:tab w:val="left" w:pos="544"/>
        </w:tabs>
        <w:ind w:left="1332" w:hanging="425"/>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2B1FE6" w:rsidRPr="00BB6763">
        <w:rPr>
          <w:rFonts w:asciiTheme="minorHAnsi" w:hAnsiTheme="minorHAnsi" w:cstheme="minorHAnsi"/>
          <w:sz w:val="24"/>
          <w:szCs w:val="24"/>
          <w:lang w:val="en-US"/>
        </w:rPr>
        <w:t>CV</w:t>
      </w:r>
      <w:r w:rsidRPr="00BB6763">
        <w:rPr>
          <w:rFonts w:asciiTheme="minorHAnsi" w:hAnsiTheme="minorHAnsi" w:cstheme="minorHAnsi"/>
          <w:sz w:val="24"/>
          <w:szCs w:val="24"/>
          <w:lang w:val="en-US"/>
        </w:rPr>
        <w:t>s</w:t>
      </w:r>
      <w:r w:rsidR="002B1FE6"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of </w:t>
      </w:r>
      <w:r w:rsidR="009A3800">
        <w:rPr>
          <w:rFonts w:asciiTheme="minorHAnsi" w:hAnsiTheme="minorHAnsi" w:cstheme="minorHAnsi"/>
          <w:sz w:val="24"/>
          <w:szCs w:val="24"/>
          <w:lang w:val="en-US"/>
        </w:rPr>
        <w:t>key personnel</w:t>
      </w:r>
      <w:r w:rsidRPr="00BB6763">
        <w:rPr>
          <w:rFonts w:asciiTheme="minorHAnsi" w:hAnsiTheme="minorHAnsi" w:cstheme="minorHAnsi"/>
          <w:sz w:val="24"/>
          <w:szCs w:val="24"/>
          <w:lang w:val="en-US"/>
        </w:rPr>
        <w:t xml:space="preserve"> expected </w:t>
      </w:r>
      <w:r w:rsidR="00855D55">
        <w:rPr>
          <w:rFonts w:asciiTheme="minorHAnsi" w:hAnsiTheme="minorHAnsi" w:cstheme="minorHAnsi"/>
          <w:sz w:val="24"/>
          <w:szCs w:val="24"/>
          <w:lang w:val="en-US"/>
        </w:rPr>
        <w:t xml:space="preserve">to be </w:t>
      </w:r>
      <w:r w:rsidRPr="00BB6763">
        <w:rPr>
          <w:rFonts w:asciiTheme="minorHAnsi" w:hAnsiTheme="minorHAnsi" w:cstheme="minorHAnsi"/>
          <w:sz w:val="24"/>
          <w:szCs w:val="24"/>
          <w:lang w:val="en-US"/>
        </w:rPr>
        <w:t>team</w:t>
      </w:r>
      <w:r w:rsidR="00651384">
        <w:rPr>
          <w:rFonts w:asciiTheme="minorHAnsi" w:hAnsiTheme="minorHAnsi" w:cstheme="minorHAnsi"/>
          <w:sz w:val="24"/>
          <w:szCs w:val="24"/>
          <w:lang w:val="en-US"/>
        </w:rPr>
        <w:t xml:space="preserve"> members</w:t>
      </w:r>
      <w:r w:rsidRPr="00BB6763">
        <w:rPr>
          <w:rFonts w:asciiTheme="minorHAnsi" w:hAnsiTheme="minorHAnsi" w:cstheme="minorHAnsi"/>
          <w:sz w:val="24"/>
          <w:szCs w:val="24"/>
          <w:lang w:val="en-US"/>
        </w:rPr>
        <w:t xml:space="preserve">, </w:t>
      </w:r>
    </w:p>
    <w:p w14:paraId="7B9FE82A" w14:textId="403AEC0F" w:rsidR="000D1060" w:rsidRPr="00BB6763" w:rsidRDefault="00AE76D3" w:rsidP="00D26594">
      <w:pPr>
        <w:pStyle w:val="ListParagraph"/>
        <w:numPr>
          <w:ilvl w:val="0"/>
          <w:numId w:val="13"/>
        </w:numPr>
        <w:tabs>
          <w:tab w:val="left" w:pos="543"/>
          <w:tab w:val="left" w:pos="544"/>
        </w:tabs>
        <w:ind w:left="1332" w:hanging="425"/>
        <w:rPr>
          <w:rFonts w:asciiTheme="minorHAnsi" w:hAnsiTheme="minorHAnsi" w:cstheme="minorHAnsi"/>
          <w:sz w:val="24"/>
          <w:szCs w:val="24"/>
          <w:lang w:val="en-US"/>
        </w:rPr>
      </w:pPr>
      <w:r>
        <w:rPr>
          <w:rFonts w:asciiTheme="minorHAnsi" w:hAnsiTheme="minorHAnsi" w:cstheme="minorHAnsi"/>
          <w:sz w:val="24"/>
          <w:szCs w:val="24"/>
          <w:lang w:val="en-US"/>
        </w:rPr>
        <w:t xml:space="preserve">at least one </w:t>
      </w:r>
      <w:r w:rsidR="00DD17E6" w:rsidRPr="00BB6763">
        <w:rPr>
          <w:rFonts w:asciiTheme="minorHAnsi" w:hAnsiTheme="minorHAnsi" w:cstheme="minorHAnsi"/>
          <w:sz w:val="24"/>
          <w:szCs w:val="24"/>
          <w:lang w:val="en-US"/>
        </w:rPr>
        <w:t xml:space="preserve">letter of recommendation for the </w:t>
      </w:r>
      <w:r w:rsidR="009A3800">
        <w:rPr>
          <w:rFonts w:asciiTheme="minorHAnsi" w:hAnsiTheme="minorHAnsi" w:cstheme="minorHAnsi"/>
          <w:sz w:val="24"/>
          <w:szCs w:val="24"/>
          <w:lang w:val="en-US"/>
        </w:rPr>
        <w:t>PI</w:t>
      </w:r>
      <w:r w:rsidR="002C202A" w:rsidRPr="00BB6763">
        <w:rPr>
          <w:rFonts w:asciiTheme="minorHAnsi" w:hAnsiTheme="minorHAnsi" w:cstheme="minorHAnsi"/>
          <w:sz w:val="24"/>
          <w:szCs w:val="24"/>
          <w:lang w:val="en-US"/>
        </w:rPr>
        <w:t>,</w:t>
      </w:r>
    </w:p>
    <w:p w14:paraId="02934E0C" w14:textId="2F7ED6CA" w:rsidR="00691E3F" w:rsidRPr="00BB6763" w:rsidRDefault="00DD17E6" w:rsidP="003C4E69">
      <w:pPr>
        <w:pStyle w:val="ListParagraph"/>
        <w:numPr>
          <w:ilvl w:val="0"/>
          <w:numId w:val="13"/>
        </w:numPr>
        <w:tabs>
          <w:tab w:val="left" w:pos="543"/>
          <w:tab w:val="left" w:pos="544"/>
        </w:tabs>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description of the research project to be pursued by the team </w:t>
      </w:r>
      <w:r w:rsidR="009A3800">
        <w:rPr>
          <w:rFonts w:asciiTheme="minorHAnsi" w:hAnsiTheme="minorHAnsi" w:cstheme="minorHAnsi"/>
          <w:sz w:val="24"/>
          <w:szCs w:val="24"/>
          <w:lang w:val="en-US"/>
        </w:rPr>
        <w:t>(up to 5 pages)</w:t>
      </w:r>
      <w:r w:rsidR="003C4E69">
        <w:rPr>
          <w:rFonts w:asciiTheme="minorHAnsi" w:hAnsiTheme="minorHAnsi" w:cstheme="minorHAnsi"/>
          <w:sz w:val="24"/>
          <w:szCs w:val="24"/>
          <w:lang w:val="en-US"/>
        </w:rPr>
        <w:t xml:space="preserve">. This should </w:t>
      </w:r>
      <w:r w:rsidR="000F73E0">
        <w:rPr>
          <w:rFonts w:asciiTheme="minorHAnsi" w:hAnsiTheme="minorHAnsi" w:cstheme="minorHAnsi"/>
          <w:sz w:val="24"/>
          <w:szCs w:val="24"/>
          <w:lang w:val="en-US"/>
        </w:rPr>
        <w:t>i</w:t>
      </w:r>
      <w:r w:rsidR="003C4E69" w:rsidRPr="003C4E69">
        <w:rPr>
          <w:rFonts w:asciiTheme="minorHAnsi" w:hAnsiTheme="minorHAnsi" w:cstheme="minorHAnsi"/>
          <w:sz w:val="24"/>
          <w:szCs w:val="24"/>
          <w:lang w:val="en-US"/>
        </w:rPr>
        <w:t>nclude scientific rationale and merit of the proposed research and how it could help the reconstruction of Ukraine.</w:t>
      </w:r>
    </w:p>
    <w:p w14:paraId="7D1978E4" w14:textId="7597EBC9" w:rsidR="00691E3F" w:rsidRPr="00BB6763" w:rsidRDefault="00C641B8" w:rsidP="001A539E">
      <w:pPr>
        <w:pStyle w:val="ListParagraph"/>
        <w:numPr>
          <w:ilvl w:val="0"/>
          <w:numId w:val="13"/>
        </w:numPr>
        <w:tabs>
          <w:tab w:val="left" w:pos="543"/>
          <w:tab w:val="left" w:pos="544"/>
        </w:tabs>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project </w:t>
      </w:r>
      <w:r w:rsidR="009A3800">
        <w:rPr>
          <w:rFonts w:asciiTheme="minorHAnsi" w:hAnsiTheme="minorHAnsi" w:cstheme="minorHAnsi"/>
          <w:sz w:val="24"/>
          <w:szCs w:val="24"/>
          <w:lang w:val="en-US"/>
        </w:rPr>
        <w:t>timeline</w:t>
      </w:r>
      <w:r w:rsidR="000C2A04" w:rsidRPr="00BB6763">
        <w:rPr>
          <w:rFonts w:asciiTheme="minorHAnsi" w:hAnsiTheme="minorHAnsi" w:cstheme="minorHAnsi"/>
          <w:sz w:val="24"/>
          <w:szCs w:val="24"/>
          <w:lang w:val="en-US"/>
        </w:rPr>
        <w:t>,</w:t>
      </w:r>
    </w:p>
    <w:p w14:paraId="1696F27C" w14:textId="3182097E" w:rsidR="00D80261" w:rsidRPr="00BB6763" w:rsidRDefault="009A3800" w:rsidP="001A539E">
      <w:pPr>
        <w:pStyle w:val="ListParagraph"/>
        <w:numPr>
          <w:ilvl w:val="0"/>
          <w:numId w:val="13"/>
        </w:numPr>
        <w:tabs>
          <w:tab w:val="left" w:pos="543"/>
          <w:tab w:val="left" w:pos="544"/>
        </w:tabs>
        <w:rPr>
          <w:rFonts w:asciiTheme="minorHAnsi" w:hAnsiTheme="minorHAnsi" w:cstheme="minorHAnsi"/>
          <w:sz w:val="24"/>
          <w:szCs w:val="24"/>
          <w:lang w:val="en-US"/>
        </w:rPr>
      </w:pPr>
      <w:r>
        <w:rPr>
          <w:rFonts w:asciiTheme="minorHAnsi" w:hAnsiTheme="minorHAnsi" w:cstheme="minorHAnsi"/>
          <w:sz w:val="24"/>
          <w:szCs w:val="24"/>
          <w:lang w:val="en-US"/>
        </w:rPr>
        <w:t>budget</w:t>
      </w:r>
      <w:r w:rsidR="00456FE1" w:rsidRPr="00BB6763">
        <w:rPr>
          <w:rFonts w:asciiTheme="minorHAnsi" w:hAnsiTheme="minorHAnsi" w:cstheme="minorHAnsi"/>
          <w:sz w:val="24"/>
          <w:szCs w:val="24"/>
          <w:lang w:val="en-US"/>
        </w:rPr>
        <w:t>.</w:t>
      </w:r>
    </w:p>
    <w:p w14:paraId="6347CC79" w14:textId="38C64066" w:rsidR="00DD17E6" w:rsidRPr="00462D73" w:rsidRDefault="004A7B13" w:rsidP="001A539E">
      <w:pPr>
        <w:pStyle w:val="ListParagraph"/>
        <w:numPr>
          <w:ilvl w:val="0"/>
          <w:numId w:val="5"/>
        </w:numPr>
        <w:spacing w:before="120"/>
        <w:ind w:left="993" w:right="57" w:hanging="318"/>
        <w:rPr>
          <w:rFonts w:asciiTheme="minorHAnsi" w:hAnsiTheme="minorHAnsi" w:cstheme="minorHAnsi"/>
          <w:sz w:val="24"/>
          <w:szCs w:val="24"/>
          <w:lang w:val="en-US"/>
        </w:rPr>
      </w:pPr>
      <w:r>
        <w:rPr>
          <w:rFonts w:asciiTheme="minorHAnsi" w:hAnsiTheme="minorHAnsi" w:cstheme="minorHAnsi"/>
          <w:sz w:val="24"/>
          <w:szCs w:val="24"/>
          <w:lang w:val="en-US"/>
        </w:rPr>
        <w:t>A</w:t>
      </w:r>
      <w:r w:rsidR="00DD17E6" w:rsidRPr="00BB6763">
        <w:rPr>
          <w:rFonts w:asciiTheme="minorHAnsi" w:hAnsiTheme="minorHAnsi" w:cstheme="minorHAnsi"/>
          <w:sz w:val="24"/>
          <w:szCs w:val="24"/>
          <w:lang w:val="en-US"/>
        </w:rPr>
        <w:t xml:space="preserve">pplication submission </w:t>
      </w:r>
      <w:r>
        <w:rPr>
          <w:rFonts w:asciiTheme="minorHAnsi" w:hAnsiTheme="minorHAnsi" w:cstheme="minorHAnsi"/>
          <w:sz w:val="24"/>
          <w:szCs w:val="24"/>
          <w:lang w:val="en-US"/>
        </w:rPr>
        <w:t xml:space="preserve">date </w:t>
      </w:r>
      <w:r w:rsidR="00DD17E6" w:rsidRPr="00BB6763">
        <w:rPr>
          <w:rFonts w:asciiTheme="minorHAnsi" w:hAnsiTheme="minorHAnsi" w:cstheme="minorHAnsi"/>
          <w:sz w:val="24"/>
          <w:szCs w:val="24"/>
          <w:lang w:val="en-US"/>
        </w:rPr>
        <w:t xml:space="preserve">will be considered the date on which </w:t>
      </w:r>
      <w:r w:rsidR="00651384">
        <w:rPr>
          <w:rFonts w:asciiTheme="minorHAnsi" w:hAnsiTheme="minorHAnsi" w:cstheme="minorHAnsi"/>
          <w:sz w:val="24"/>
          <w:szCs w:val="24"/>
          <w:lang w:val="en-US"/>
        </w:rPr>
        <w:t xml:space="preserve">the application is </w:t>
      </w:r>
      <w:r w:rsidR="00651384" w:rsidRPr="00462D73">
        <w:rPr>
          <w:rFonts w:asciiTheme="minorHAnsi" w:hAnsiTheme="minorHAnsi" w:cstheme="minorHAnsi"/>
          <w:sz w:val="24"/>
          <w:szCs w:val="24"/>
          <w:lang w:val="en-US"/>
        </w:rPr>
        <w:t xml:space="preserve">submitted to </w:t>
      </w:r>
      <w:hyperlink r:id="rId9" w:history="1">
        <w:r w:rsidR="00855D55" w:rsidRPr="00462D73">
          <w:rPr>
            <w:rFonts w:asciiTheme="minorHAnsi" w:hAnsiTheme="minorHAnsi" w:cstheme="minorHAnsi"/>
            <w:sz w:val="24"/>
            <w:szCs w:val="24"/>
          </w:rPr>
          <w:t>seed@nas.edu</w:t>
        </w:r>
      </w:hyperlink>
      <w:r w:rsidR="00855D55" w:rsidRPr="00462D73">
        <w:rPr>
          <w:rFonts w:asciiTheme="minorHAnsi" w:hAnsiTheme="minorHAnsi" w:cstheme="minorHAnsi"/>
          <w:sz w:val="24"/>
          <w:szCs w:val="24"/>
          <w:lang w:val="en-US"/>
        </w:rPr>
        <w:t xml:space="preserve"> </w:t>
      </w:r>
    </w:p>
    <w:p w14:paraId="142AB7BE" w14:textId="6D25BB17" w:rsidR="00D80261" w:rsidRPr="00BB6763" w:rsidRDefault="00DD17E6" w:rsidP="001A539E">
      <w:pPr>
        <w:pStyle w:val="ListParagraph"/>
        <w:numPr>
          <w:ilvl w:val="0"/>
          <w:numId w:val="5"/>
        </w:numPr>
        <w:spacing w:before="120"/>
        <w:ind w:left="993" w:right="57" w:hanging="3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Any application received after the </w:t>
      </w:r>
      <w:r w:rsidR="009A3800">
        <w:rPr>
          <w:rFonts w:asciiTheme="minorHAnsi" w:hAnsiTheme="minorHAnsi" w:cstheme="minorHAnsi"/>
          <w:sz w:val="24"/>
          <w:szCs w:val="24"/>
          <w:lang w:val="en-US"/>
        </w:rPr>
        <w:t>11:59pm Eastern Time (U.S.)</w:t>
      </w:r>
      <w:r w:rsidR="009A3800" w:rsidRPr="00BB6763">
        <w:rPr>
          <w:rFonts w:asciiTheme="minorHAnsi" w:hAnsiTheme="minorHAnsi" w:cstheme="minorHAnsi"/>
          <w:sz w:val="24"/>
          <w:szCs w:val="24"/>
          <w:lang w:val="en-US"/>
        </w:rPr>
        <w:t xml:space="preserve"> </w:t>
      </w:r>
      <w:r w:rsidR="00E56D09">
        <w:rPr>
          <w:rFonts w:asciiTheme="minorHAnsi" w:hAnsiTheme="minorHAnsi" w:cstheme="minorHAnsi"/>
          <w:sz w:val="24"/>
          <w:szCs w:val="24"/>
          <w:lang w:val="en-US"/>
        </w:rPr>
        <w:t xml:space="preserve">16 January 2023 </w:t>
      </w:r>
      <w:r w:rsidRPr="00BB6763">
        <w:rPr>
          <w:rFonts w:asciiTheme="minorHAnsi" w:hAnsiTheme="minorHAnsi" w:cstheme="minorHAnsi"/>
          <w:sz w:val="24"/>
          <w:szCs w:val="24"/>
          <w:lang w:val="en-US"/>
        </w:rPr>
        <w:t xml:space="preserve">deadline will be rejected. </w:t>
      </w:r>
    </w:p>
    <w:p w14:paraId="7BD2BD06" w14:textId="797C0BE0" w:rsidR="00DD17E6" w:rsidRPr="00BB6763" w:rsidRDefault="00DD17E6" w:rsidP="001A539E">
      <w:pPr>
        <w:pStyle w:val="ListParagraph"/>
        <w:numPr>
          <w:ilvl w:val="0"/>
          <w:numId w:val="5"/>
        </w:numPr>
        <w:spacing w:before="120"/>
        <w:ind w:left="993" w:right="57" w:hanging="3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application evaluation procedure </w:t>
      </w:r>
      <w:r w:rsidR="009A3800">
        <w:rPr>
          <w:rFonts w:asciiTheme="minorHAnsi" w:hAnsiTheme="minorHAnsi" w:cstheme="minorHAnsi"/>
          <w:sz w:val="24"/>
          <w:szCs w:val="24"/>
          <w:lang w:val="en-US"/>
        </w:rPr>
        <w:t xml:space="preserve">will </w:t>
      </w:r>
      <w:r w:rsidRPr="00BB6763">
        <w:rPr>
          <w:rFonts w:asciiTheme="minorHAnsi" w:hAnsiTheme="minorHAnsi" w:cstheme="minorHAnsi"/>
          <w:sz w:val="24"/>
          <w:szCs w:val="24"/>
          <w:lang w:val="en-US"/>
        </w:rPr>
        <w:t xml:space="preserve">consist of a formal and a substantive evaluation: </w:t>
      </w:r>
    </w:p>
    <w:p w14:paraId="307BB3BC" w14:textId="0E3A24FC" w:rsidR="00412987" w:rsidRPr="00BB6763" w:rsidRDefault="00412987" w:rsidP="00412987">
      <w:pPr>
        <w:pStyle w:val="ListParagraph"/>
        <w:numPr>
          <w:ilvl w:val="0"/>
          <w:numId w:val="8"/>
        </w:numPr>
        <w:spacing w:before="120"/>
        <w:ind w:right="125"/>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Formal evaluation of each application </w:t>
      </w:r>
      <w:r w:rsidR="009A3800">
        <w:rPr>
          <w:rFonts w:asciiTheme="minorHAnsi" w:hAnsiTheme="minorHAnsi" w:cstheme="minorHAnsi"/>
          <w:sz w:val="24"/>
          <w:szCs w:val="24"/>
          <w:lang w:val="en-US"/>
        </w:rPr>
        <w:t xml:space="preserve">will </w:t>
      </w:r>
      <w:r w:rsidRPr="00BB6763">
        <w:rPr>
          <w:rFonts w:asciiTheme="minorHAnsi" w:hAnsiTheme="minorHAnsi" w:cstheme="minorHAnsi"/>
          <w:sz w:val="24"/>
          <w:szCs w:val="24"/>
          <w:lang w:val="en-US"/>
        </w:rPr>
        <w:t xml:space="preserve">consist </w:t>
      </w:r>
      <w:r w:rsidR="003B0C82">
        <w:rPr>
          <w:rFonts w:asciiTheme="minorHAnsi" w:hAnsiTheme="minorHAnsi" w:cstheme="minorHAnsi"/>
          <w:sz w:val="24"/>
          <w:szCs w:val="24"/>
          <w:lang w:val="en-US"/>
        </w:rPr>
        <w:t>of</w:t>
      </w:r>
      <w:r w:rsidR="003B0C82"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verifying its completeness and its fulfillment of the requirements specified in the program</w:t>
      </w:r>
      <w:r w:rsidR="005111C4">
        <w:rPr>
          <w:rFonts w:asciiTheme="minorHAnsi" w:hAnsiTheme="minorHAnsi" w:cstheme="minorHAnsi"/>
          <w:sz w:val="24"/>
          <w:szCs w:val="24"/>
          <w:lang w:val="en-US"/>
        </w:rPr>
        <w:t>.</w:t>
      </w:r>
    </w:p>
    <w:p w14:paraId="72A38ED0" w14:textId="1C60806D" w:rsidR="00412987" w:rsidRPr="00BB6763" w:rsidRDefault="00412987" w:rsidP="00412987">
      <w:pPr>
        <w:pStyle w:val="ListParagraph"/>
        <w:numPr>
          <w:ilvl w:val="0"/>
          <w:numId w:val="8"/>
        </w:numPr>
        <w:spacing w:before="120"/>
        <w:ind w:right="125"/>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Any application found to be formally deficient shall be returned to the applicant via e-mail, together with information on the reasons for its being returned and noting the possibility to re-submit with the deficiencies remedied within 7 calendar days from the date of receipt of the return. Any formally deficient application not received back in remedied form by the deadline will be set aside without consideration. Only applications that are complete and fulfill the requirements specified in the program will be referred </w:t>
      </w:r>
      <w:r w:rsidR="00DB284C" w:rsidRPr="00BB6763">
        <w:rPr>
          <w:rFonts w:asciiTheme="minorHAnsi" w:hAnsiTheme="minorHAnsi" w:cstheme="minorHAnsi"/>
          <w:sz w:val="24"/>
          <w:szCs w:val="24"/>
          <w:lang w:val="en-US"/>
        </w:rPr>
        <w:t>onward</w:t>
      </w:r>
      <w:r w:rsidRPr="00BB6763">
        <w:rPr>
          <w:rFonts w:asciiTheme="minorHAnsi" w:hAnsiTheme="minorHAnsi" w:cstheme="minorHAnsi"/>
          <w:sz w:val="24"/>
          <w:szCs w:val="24"/>
          <w:lang w:val="en-US"/>
        </w:rPr>
        <w:t xml:space="preserve"> for substantive evaluation.  </w:t>
      </w:r>
    </w:p>
    <w:p w14:paraId="50EA39FB" w14:textId="4B55FEE6" w:rsidR="00412987" w:rsidRPr="00BB6763" w:rsidRDefault="00830DCF" w:rsidP="00412987">
      <w:pPr>
        <w:pStyle w:val="ListParagraph"/>
        <w:numPr>
          <w:ilvl w:val="0"/>
          <w:numId w:val="8"/>
        </w:numPr>
        <w:spacing w:before="120"/>
        <w:ind w:right="125"/>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Each application will be evaluated on its </w:t>
      </w:r>
      <w:r w:rsidR="00006EA3" w:rsidRPr="00BB6763">
        <w:rPr>
          <w:rFonts w:asciiTheme="minorHAnsi" w:hAnsiTheme="minorHAnsi" w:cstheme="minorHAnsi"/>
          <w:sz w:val="24"/>
          <w:szCs w:val="24"/>
          <w:lang w:val="en-US"/>
        </w:rPr>
        <w:t xml:space="preserve">substantive </w:t>
      </w:r>
      <w:r w:rsidRPr="00BB6763">
        <w:rPr>
          <w:rFonts w:asciiTheme="minorHAnsi" w:hAnsiTheme="minorHAnsi" w:cstheme="minorHAnsi"/>
          <w:sz w:val="24"/>
          <w:szCs w:val="24"/>
          <w:lang w:val="en-US"/>
        </w:rPr>
        <w:t>merits</w:t>
      </w:r>
      <w:r w:rsidR="00855D55" w:rsidRPr="00BB6763">
        <w:rPr>
          <w:rFonts w:asciiTheme="minorHAnsi" w:hAnsiTheme="minorHAnsi" w:cstheme="minorHAnsi"/>
          <w:sz w:val="24"/>
          <w:szCs w:val="24"/>
          <w:lang w:val="en-US"/>
        </w:rPr>
        <w:t>, by</w:t>
      </w:r>
      <w:r w:rsidR="00412987" w:rsidRPr="00BB6763">
        <w:rPr>
          <w:rFonts w:asciiTheme="minorHAnsi" w:hAnsiTheme="minorHAnsi" w:cstheme="minorHAnsi"/>
          <w:sz w:val="24"/>
          <w:szCs w:val="24"/>
          <w:lang w:val="en-US"/>
        </w:rPr>
        <w:t xml:space="preserve"> a committee, hereinafter referred to as the </w:t>
      </w:r>
      <w:r w:rsidRPr="00BB6763">
        <w:rPr>
          <w:rFonts w:asciiTheme="minorHAnsi" w:hAnsiTheme="minorHAnsi" w:cstheme="minorHAnsi"/>
          <w:sz w:val="24"/>
          <w:szCs w:val="24"/>
          <w:lang w:val="en-US"/>
        </w:rPr>
        <w:t>“</w:t>
      </w:r>
      <w:r w:rsidR="00006EA3" w:rsidRPr="00BB6763">
        <w:rPr>
          <w:rFonts w:asciiTheme="minorHAnsi" w:hAnsiTheme="minorHAnsi" w:cstheme="minorHAnsi"/>
          <w:sz w:val="24"/>
          <w:szCs w:val="24"/>
          <w:lang w:val="en-US"/>
        </w:rPr>
        <w:t xml:space="preserve">Evaluation </w:t>
      </w:r>
      <w:r w:rsidR="00412987" w:rsidRPr="00BB6763">
        <w:rPr>
          <w:rFonts w:asciiTheme="minorHAnsi" w:hAnsiTheme="minorHAnsi" w:cstheme="minorHAnsi"/>
          <w:sz w:val="24"/>
          <w:szCs w:val="24"/>
          <w:lang w:val="en-US"/>
        </w:rPr>
        <w:t>Commi</w:t>
      </w:r>
      <w:r w:rsidR="00006EA3" w:rsidRPr="00BB6763">
        <w:rPr>
          <w:rFonts w:asciiTheme="minorHAnsi" w:hAnsiTheme="minorHAnsi" w:cstheme="minorHAnsi"/>
          <w:sz w:val="24"/>
          <w:szCs w:val="24"/>
          <w:lang w:val="en-US"/>
        </w:rPr>
        <w:t>ssion</w:t>
      </w:r>
      <w:r w:rsidRPr="00BB6763">
        <w:rPr>
          <w:rFonts w:asciiTheme="minorHAnsi" w:hAnsiTheme="minorHAnsi" w:cstheme="minorHAnsi"/>
          <w:sz w:val="24"/>
          <w:szCs w:val="24"/>
          <w:lang w:val="en-US"/>
        </w:rPr>
        <w:t>”</w:t>
      </w:r>
      <w:r w:rsidR="00385757">
        <w:rPr>
          <w:rFonts w:asciiTheme="minorHAnsi" w:hAnsiTheme="minorHAnsi" w:cstheme="minorHAnsi"/>
          <w:sz w:val="24"/>
          <w:szCs w:val="24"/>
          <w:lang w:val="en-US"/>
        </w:rPr>
        <w:t>.</w:t>
      </w:r>
    </w:p>
    <w:p w14:paraId="75656609" w14:textId="77777777" w:rsidR="00651384" w:rsidRDefault="003C4E69" w:rsidP="00651384">
      <w:pPr>
        <w:pStyle w:val="ListParagraph"/>
        <w:numPr>
          <w:ilvl w:val="0"/>
          <w:numId w:val="8"/>
        </w:numPr>
        <w:spacing w:before="120"/>
        <w:ind w:right="125"/>
        <w:rPr>
          <w:rFonts w:asciiTheme="minorHAnsi" w:hAnsiTheme="minorHAnsi" w:cstheme="minorHAnsi"/>
          <w:sz w:val="24"/>
          <w:szCs w:val="24"/>
          <w:lang w:val="en-US"/>
        </w:rPr>
      </w:pPr>
      <w:r>
        <w:rPr>
          <w:rFonts w:asciiTheme="minorHAnsi" w:hAnsiTheme="minorHAnsi" w:cstheme="minorHAnsi"/>
          <w:sz w:val="24"/>
          <w:szCs w:val="24"/>
          <w:lang w:val="en-US"/>
        </w:rPr>
        <w:t>Within approximately</w:t>
      </w:r>
      <w:r w:rsidR="00412987" w:rsidRPr="00BB6763">
        <w:rPr>
          <w:rFonts w:asciiTheme="minorHAnsi" w:hAnsiTheme="minorHAnsi" w:cstheme="minorHAnsi"/>
          <w:sz w:val="24"/>
          <w:szCs w:val="24"/>
          <w:lang w:val="en-US"/>
        </w:rPr>
        <w:t xml:space="preserve"> </w:t>
      </w:r>
      <w:r w:rsidR="002D2883" w:rsidRPr="00BB6763">
        <w:rPr>
          <w:rFonts w:asciiTheme="minorHAnsi" w:hAnsiTheme="minorHAnsi" w:cstheme="minorHAnsi"/>
          <w:sz w:val="24"/>
          <w:szCs w:val="24"/>
          <w:lang w:val="en-US"/>
        </w:rPr>
        <w:t>8</w:t>
      </w:r>
      <w:r w:rsidR="00412987" w:rsidRPr="00BB6763">
        <w:rPr>
          <w:rFonts w:asciiTheme="minorHAnsi" w:hAnsiTheme="minorHAnsi" w:cstheme="minorHAnsi"/>
          <w:sz w:val="24"/>
          <w:szCs w:val="24"/>
          <w:lang w:val="en-US"/>
        </w:rPr>
        <w:t xml:space="preserve"> weeks from the date on which the deadline for the call for applications expired, </w:t>
      </w:r>
      <w:r w:rsidR="00006EA3" w:rsidRPr="00BB6763">
        <w:rPr>
          <w:rFonts w:asciiTheme="minorHAnsi" w:hAnsiTheme="minorHAnsi" w:cstheme="minorHAnsi"/>
          <w:sz w:val="24"/>
          <w:szCs w:val="24"/>
          <w:lang w:val="en-US"/>
        </w:rPr>
        <w:t xml:space="preserve">the Evaluation Commission </w:t>
      </w:r>
      <w:r w:rsidR="00412987" w:rsidRPr="00BB6763">
        <w:rPr>
          <w:rFonts w:asciiTheme="minorHAnsi" w:hAnsiTheme="minorHAnsi" w:cstheme="minorHAnsi"/>
          <w:sz w:val="24"/>
          <w:szCs w:val="24"/>
          <w:lang w:val="en-US"/>
        </w:rPr>
        <w:t xml:space="preserve">shall present to the </w:t>
      </w:r>
      <w:r w:rsidR="001468E9">
        <w:rPr>
          <w:rFonts w:asciiTheme="minorHAnsi" w:hAnsiTheme="minorHAnsi" w:cstheme="minorHAnsi"/>
          <w:sz w:val="24"/>
          <w:szCs w:val="24"/>
          <w:lang w:val="en-US"/>
        </w:rPr>
        <w:t xml:space="preserve">NAS and </w:t>
      </w:r>
      <w:r w:rsidR="00006EA3" w:rsidRPr="00BB6763">
        <w:rPr>
          <w:rFonts w:asciiTheme="minorHAnsi" w:hAnsiTheme="minorHAnsi" w:cstheme="minorHAnsi"/>
          <w:sz w:val="24"/>
          <w:szCs w:val="24"/>
          <w:lang w:val="en-US"/>
        </w:rPr>
        <w:t xml:space="preserve">PAS </w:t>
      </w:r>
      <w:r w:rsidR="00412987" w:rsidRPr="00BB6763">
        <w:rPr>
          <w:rFonts w:asciiTheme="minorHAnsi" w:hAnsiTheme="minorHAnsi" w:cstheme="minorHAnsi"/>
          <w:sz w:val="24"/>
          <w:szCs w:val="24"/>
          <w:lang w:val="en-US"/>
        </w:rPr>
        <w:t>President</w:t>
      </w:r>
      <w:r w:rsidR="001468E9">
        <w:rPr>
          <w:rFonts w:asciiTheme="minorHAnsi" w:hAnsiTheme="minorHAnsi" w:cstheme="minorHAnsi"/>
          <w:sz w:val="24"/>
          <w:szCs w:val="24"/>
          <w:lang w:val="en-US"/>
        </w:rPr>
        <w:t>s</w:t>
      </w:r>
      <w:r w:rsidR="00412987" w:rsidRPr="00BB6763">
        <w:rPr>
          <w:rFonts w:asciiTheme="minorHAnsi" w:hAnsiTheme="minorHAnsi" w:cstheme="minorHAnsi"/>
          <w:sz w:val="24"/>
          <w:szCs w:val="24"/>
          <w:lang w:val="en-US"/>
        </w:rPr>
        <w:t xml:space="preserve"> the results of </w:t>
      </w:r>
      <w:r w:rsidR="00006EA3" w:rsidRPr="00BB6763">
        <w:rPr>
          <w:rFonts w:asciiTheme="minorHAnsi" w:hAnsiTheme="minorHAnsi" w:cstheme="minorHAnsi"/>
          <w:sz w:val="24"/>
          <w:szCs w:val="24"/>
          <w:lang w:val="en-US"/>
        </w:rPr>
        <w:t xml:space="preserve">its </w:t>
      </w:r>
      <w:r w:rsidR="00412987" w:rsidRPr="00BB6763">
        <w:rPr>
          <w:rFonts w:asciiTheme="minorHAnsi" w:hAnsiTheme="minorHAnsi" w:cstheme="minorHAnsi"/>
          <w:sz w:val="24"/>
          <w:szCs w:val="24"/>
          <w:lang w:val="en-US"/>
        </w:rPr>
        <w:t>evaluation of applications, together with a recommendation</w:t>
      </w:r>
      <w:r w:rsidR="00433AFD" w:rsidRPr="00BB6763">
        <w:rPr>
          <w:rFonts w:asciiTheme="minorHAnsi" w:hAnsiTheme="minorHAnsi" w:cstheme="minorHAnsi"/>
          <w:sz w:val="24"/>
          <w:szCs w:val="24"/>
          <w:lang w:val="en-US"/>
        </w:rPr>
        <w:t xml:space="preserve"> </w:t>
      </w:r>
      <w:r w:rsidR="009E2075">
        <w:rPr>
          <w:rFonts w:asciiTheme="minorHAnsi" w:hAnsiTheme="minorHAnsi" w:cstheme="minorHAnsi"/>
          <w:sz w:val="24"/>
          <w:szCs w:val="24"/>
          <w:lang w:val="en-US"/>
        </w:rPr>
        <w:t>and their grounds for the d</w:t>
      </w:r>
      <w:r w:rsidR="00B659E5">
        <w:rPr>
          <w:rFonts w:asciiTheme="minorHAnsi" w:hAnsiTheme="minorHAnsi" w:cstheme="minorHAnsi"/>
          <w:sz w:val="24"/>
          <w:szCs w:val="24"/>
          <w:lang w:val="en-US"/>
        </w:rPr>
        <w:t>ecisio</w:t>
      </w:r>
      <w:r w:rsidR="00651384">
        <w:rPr>
          <w:rFonts w:asciiTheme="minorHAnsi" w:hAnsiTheme="minorHAnsi" w:cstheme="minorHAnsi"/>
          <w:sz w:val="24"/>
          <w:szCs w:val="24"/>
          <w:lang w:val="en-US"/>
        </w:rPr>
        <w:t xml:space="preserve">n. </w:t>
      </w:r>
    </w:p>
    <w:p w14:paraId="58E83A55" w14:textId="4DDF8E26" w:rsidR="00DF1D98" w:rsidRPr="00BB6763" w:rsidRDefault="00433AFD" w:rsidP="00651384">
      <w:pPr>
        <w:pStyle w:val="ListParagraph"/>
        <w:numPr>
          <w:ilvl w:val="0"/>
          <w:numId w:val="8"/>
        </w:numPr>
        <w:spacing w:before="120"/>
        <w:ind w:right="125"/>
        <w:rPr>
          <w:rFonts w:asciiTheme="minorHAnsi" w:hAnsiTheme="minorHAnsi" w:cstheme="minorHAnsi"/>
          <w:sz w:val="24"/>
          <w:szCs w:val="24"/>
          <w:lang w:val="en-US"/>
        </w:rPr>
      </w:pPr>
      <w:r w:rsidRPr="00BB6763">
        <w:rPr>
          <w:rFonts w:asciiTheme="minorHAnsi" w:hAnsiTheme="minorHAnsi" w:cstheme="minorHAnsi"/>
          <w:sz w:val="24"/>
          <w:szCs w:val="24"/>
          <w:lang w:val="en-US"/>
        </w:rPr>
        <w:lastRenderedPageBreak/>
        <w:t xml:space="preserve">Information regarding the </w:t>
      </w:r>
      <w:r w:rsidR="00DB284C" w:rsidRPr="00BB6763">
        <w:rPr>
          <w:rFonts w:asciiTheme="minorHAnsi" w:hAnsiTheme="minorHAnsi" w:cstheme="minorHAnsi"/>
          <w:sz w:val="24"/>
          <w:szCs w:val="24"/>
          <w:lang w:val="en-US"/>
        </w:rPr>
        <w:t xml:space="preserve">evaluation outcome shall be sent to </w:t>
      </w:r>
      <w:r w:rsidR="00627F58">
        <w:rPr>
          <w:rFonts w:asciiTheme="minorHAnsi" w:hAnsiTheme="minorHAnsi" w:cstheme="minorHAnsi"/>
          <w:sz w:val="24"/>
          <w:szCs w:val="24"/>
          <w:lang w:val="en-US"/>
        </w:rPr>
        <w:t xml:space="preserve">the </w:t>
      </w:r>
      <w:r w:rsidR="00DB284C" w:rsidRPr="00BB6763">
        <w:rPr>
          <w:rFonts w:asciiTheme="minorHAnsi" w:hAnsiTheme="minorHAnsi" w:cstheme="minorHAnsi"/>
          <w:sz w:val="24"/>
          <w:szCs w:val="24"/>
          <w:lang w:val="en-US"/>
        </w:rPr>
        <w:t>PAS research unit filing the application via email, with instructions regarding the possibility of filing</w:t>
      </w:r>
      <w:r w:rsidR="00DF1D98"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a </w:t>
      </w:r>
      <w:r w:rsidR="00DF1D98" w:rsidRPr="00BB6763">
        <w:rPr>
          <w:rFonts w:asciiTheme="minorHAnsi" w:hAnsiTheme="minorHAnsi" w:cstheme="minorHAnsi"/>
          <w:sz w:val="24"/>
          <w:szCs w:val="24"/>
          <w:lang w:val="en-US"/>
        </w:rPr>
        <w:t xml:space="preserve">motivated </w:t>
      </w:r>
      <w:r w:rsidRPr="00BB6763">
        <w:rPr>
          <w:rFonts w:asciiTheme="minorHAnsi" w:hAnsiTheme="minorHAnsi" w:cstheme="minorHAnsi"/>
          <w:sz w:val="24"/>
          <w:szCs w:val="24"/>
          <w:lang w:val="en-US"/>
        </w:rPr>
        <w:t>appeal.</w:t>
      </w:r>
    </w:p>
    <w:p w14:paraId="601434E7" w14:textId="590F3DE4" w:rsidR="00542DB4" w:rsidRPr="00BB6763" w:rsidRDefault="00DF1D98" w:rsidP="00542DB4">
      <w:pPr>
        <w:pStyle w:val="ListParagraph"/>
        <w:numPr>
          <w:ilvl w:val="0"/>
          <w:numId w:val="5"/>
        </w:numPr>
        <w:spacing w:before="120"/>
        <w:ind w:left="993" w:right="57" w:hanging="3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Such an appeal shall be submitted within 7 </w:t>
      </w:r>
      <w:r w:rsidRPr="00462D73">
        <w:rPr>
          <w:rFonts w:asciiTheme="minorHAnsi" w:hAnsiTheme="minorHAnsi" w:cstheme="minorHAnsi"/>
          <w:sz w:val="24"/>
          <w:szCs w:val="24"/>
          <w:lang w:val="en-US"/>
        </w:rPr>
        <w:t>days from receipt</w:t>
      </w:r>
      <w:r w:rsidRPr="00BB6763">
        <w:rPr>
          <w:rFonts w:asciiTheme="minorHAnsi" w:hAnsiTheme="minorHAnsi" w:cstheme="minorHAnsi"/>
          <w:sz w:val="24"/>
          <w:szCs w:val="24"/>
          <w:lang w:val="en-US"/>
        </w:rPr>
        <w:t xml:space="preserve"> of the information referred to in paragraph </w:t>
      </w:r>
      <w:r w:rsidR="00A742A1">
        <w:rPr>
          <w:rFonts w:asciiTheme="minorHAnsi" w:hAnsiTheme="minorHAnsi" w:cstheme="minorHAnsi"/>
          <w:sz w:val="24"/>
          <w:szCs w:val="24"/>
          <w:lang w:val="en-US"/>
        </w:rPr>
        <w:t>7e</w:t>
      </w:r>
      <w:r w:rsidRPr="00BB6763">
        <w:rPr>
          <w:rFonts w:asciiTheme="minorHAnsi" w:hAnsiTheme="minorHAnsi" w:cstheme="minorHAnsi"/>
          <w:sz w:val="24"/>
          <w:szCs w:val="24"/>
          <w:lang w:val="en-US"/>
        </w:rPr>
        <w:t xml:space="preserve">. The appeal </w:t>
      </w:r>
      <w:r w:rsidRPr="00462D73">
        <w:rPr>
          <w:rFonts w:asciiTheme="minorHAnsi" w:hAnsiTheme="minorHAnsi" w:cstheme="minorHAnsi"/>
          <w:sz w:val="24"/>
          <w:szCs w:val="24"/>
          <w:lang w:val="en-US"/>
        </w:rPr>
        <w:t>shall be submitted by e-mail</w:t>
      </w:r>
      <w:r w:rsidR="00A742A1" w:rsidRPr="00462D73">
        <w:rPr>
          <w:rFonts w:asciiTheme="minorHAnsi" w:hAnsiTheme="minorHAnsi" w:cstheme="minorHAnsi"/>
          <w:sz w:val="24"/>
          <w:szCs w:val="24"/>
          <w:lang w:val="en-US"/>
        </w:rPr>
        <w:t xml:space="preserve"> to</w:t>
      </w:r>
      <w:r w:rsidR="00462D73" w:rsidRPr="00462D73">
        <w:rPr>
          <w:rFonts w:asciiTheme="minorHAnsi" w:hAnsiTheme="minorHAnsi" w:cstheme="minorHAnsi"/>
          <w:sz w:val="24"/>
          <w:szCs w:val="24"/>
          <w:lang w:val="en-US"/>
        </w:rPr>
        <w:t xml:space="preserve"> </w:t>
      </w:r>
      <w:hyperlink r:id="rId10" w:history="1">
        <w:r w:rsidR="00462D73" w:rsidRPr="00462D73">
          <w:rPr>
            <w:rFonts w:asciiTheme="minorHAnsi" w:hAnsiTheme="minorHAnsi" w:cstheme="minorHAnsi"/>
            <w:sz w:val="24"/>
            <w:szCs w:val="24"/>
            <w:lang w:val="en-US"/>
          </w:rPr>
          <w:t>seed@nas.edu</w:t>
        </w:r>
      </w:hyperlink>
      <w:r w:rsidRPr="00BB6763">
        <w:rPr>
          <w:rFonts w:asciiTheme="minorHAnsi" w:hAnsiTheme="minorHAnsi" w:cstheme="minorHAnsi"/>
          <w:sz w:val="24"/>
          <w:szCs w:val="24"/>
          <w:lang w:val="en-US"/>
        </w:rPr>
        <w:t xml:space="preserve"> Failure to submit a </w:t>
      </w:r>
      <w:r w:rsidR="00542DB4" w:rsidRPr="00BB6763">
        <w:rPr>
          <w:rFonts w:asciiTheme="minorHAnsi" w:hAnsiTheme="minorHAnsi" w:cstheme="minorHAnsi"/>
          <w:sz w:val="24"/>
          <w:szCs w:val="24"/>
          <w:lang w:val="en-US"/>
        </w:rPr>
        <w:t>motivated</w:t>
      </w:r>
      <w:r w:rsidRPr="00BB6763">
        <w:rPr>
          <w:rFonts w:asciiTheme="minorHAnsi" w:hAnsiTheme="minorHAnsi" w:cstheme="minorHAnsi"/>
          <w:sz w:val="24"/>
          <w:szCs w:val="24"/>
          <w:lang w:val="en-US"/>
        </w:rPr>
        <w:t xml:space="preserve"> appeal within the deadline shall </w:t>
      </w:r>
      <w:r w:rsidR="00542DB4" w:rsidRPr="00BB6763">
        <w:rPr>
          <w:rFonts w:asciiTheme="minorHAnsi" w:hAnsiTheme="minorHAnsi" w:cstheme="minorHAnsi"/>
          <w:sz w:val="24"/>
          <w:szCs w:val="24"/>
          <w:lang w:val="en-US"/>
        </w:rPr>
        <w:t>entail</w:t>
      </w:r>
      <w:r w:rsidRPr="00BB6763">
        <w:rPr>
          <w:rFonts w:asciiTheme="minorHAnsi" w:hAnsiTheme="minorHAnsi" w:cstheme="minorHAnsi"/>
          <w:sz w:val="24"/>
          <w:szCs w:val="24"/>
          <w:lang w:val="en-US"/>
        </w:rPr>
        <w:t xml:space="preserve"> a lack of objections. </w:t>
      </w:r>
    </w:p>
    <w:p w14:paraId="7E2A2875" w14:textId="2E090C1F" w:rsidR="00DF1D98" w:rsidRPr="00BB6763" w:rsidRDefault="00DF1D98" w:rsidP="005111C4">
      <w:pPr>
        <w:pStyle w:val="ListParagraph"/>
        <w:numPr>
          <w:ilvl w:val="0"/>
          <w:numId w:val="5"/>
        </w:numPr>
        <w:spacing w:before="120"/>
        <w:ind w:left="993" w:right="57" w:hanging="426"/>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final decision is made by </w:t>
      </w:r>
      <w:r w:rsidR="001468E9">
        <w:rPr>
          <w:rFonts w:asciiTheme="minorHAnsi" w:hAnsiTheme="minorHAnsi" w:cstheme="minorHAnsi"/>
          <w:sz w:val="24"/>
          <w:szCs w:val="24"/>
          <w:lang w:val="en-US"/>
        </w:rPr>
        <w:t>NAS and</w:t>
      </w:r>
      <w:r w:rsidR="001468E9" w:rsidRPr="00BB6763">
        <w:rPr>
          <w:rFonts w:asciiTheme="minorHAnsi" w:hAnsiTheme="minorHAnsi" w:cstheme="minorHAnsi"/>
          <w:sz w:val="24"/>
          <w:szCs w:val="24"/>
          <w:lang w:val="en-US"/>
        </w:rPr>
        <w:t xml:space="preserve"> </w:t>
      </w:r>
      <w:r w:rsidR="002A7CB8" w:rsidRPr="00BB6763">
        <w:rPr>
          <w:rFonts w:asciiTheme="minorHAnsi" w:hAnsiTheme="minorHAnsi" w:cstheme="minorHAnsi"/>
          <w:sz w:val="24"/>
          <w:szCs w:val="24"/>
          <w:lang w:val="en-US"/>
        </w:rPr>
        <w:t xml:space="preserve">PAS </w:t>
      </w:r>
      <w:r w:rsidRPr="00BB6763">
        <w:rPr>
          <w:rFonts w:asciiTheme="minorHAnsi" w:hAnsiTheme="minorHAnsi" w:cstheme="minorHAnsi"/>
          <w:sz w:val="24"/>
          <w:szCs w:val="24"/>
          <w:lang w:val="en-US"/>
        </w:rPr>
        <w:t>President</w:t>
      </w:r>
      <w:r w:rsidR="00385757">
        <w:rPr>
          <w:rFonts w:asciiTheme="minorHAnsi" w:hAnsiTheme="minorHAnsi" w:cstheme="minorHAnsi"/>
          <w:sz w:val="24"/>
          <w:szCs w:val="24"/>
          <w:lang w:val="en-US"/>
        </w:rPr>
        <w:t>s</w:t>
      </w:r>
      <w:r w:rsidRPr="00BB6763">
        <w:rPr>
          <w:rFonts w:asciiTheme="minorHAnsi" w:hAnsiTheme="minorHAnsi" w:cstheme="minorHAnsi"/>
          <w:sz w:val="24"/>
          <w:szCs w:val="24"/>
          <w:lang w:val="en-US"/>
        </w:rPr>
        <w:t xml:space="preserve"> after consideration of the appeal. The decision shall be communicated to the applicant by e-mail.  </w:t>
      </w:r>
    </w:p>
    <w:p w14:paraId="656D446D" w14:textId="71B1F102" w:rsidR="002A7CB8" w:rsidRPr="00BB6763" w:rsidRDefault="002A7CB8" w:rsidP="005111C4">
      <w:pPr>
        <w:pStyle w:val="ListParagraph"/>
        <w:numPr>
          <w:ilvl w:val="0"/>
          <w:numId w:val="5"/>
        </w:numPr>
        <w:spacing w:before="120"/>
        <w:ind w:left="993" w:right="57" w:hanging="426"/>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Within 14 days from the receipt of </w:t>
      </w:r>
      <w:r w:rsidR="000B34C9" w:rsidRPr="00BB6763">
        <w:rPr>
          <w:rFonts w:asciiTheme="minorHAnsi" w:hAnsiTheme="minorHAnsi" w:cstheme="minorHAnsi"/>
          <w:sz w:val="24"/>
          <w:szCs w:val="24"/>
          <w:lang w:val="en-US"/>
        </w:rPr>
        <w:t xml:space="preserve">the </w:t>
      </w:r>
      <w:r w:rsidRPr="00BB6763">
        <w:rPr>
          <w:rFonts w:asciiTheme="minorHAnsi" w:hAnsiTheme="minorHAnsi" w:cstheme="minorHAnsi"/>
          <w:sz w:val="24"/>
          <w:szCs w:val="24"/>
          <w:lang w:val="en-US"/>
        </w:rPr>
        <w:t xml:space="preserve">information on qualification for participation in the program, the applicant shall submit to the PAS 3 copies of the </w:t>
      </w:r>
      <w:r w:rsidR="00455EFA" w:rsidRPr="00BB6763">
        <w:rPr>
          <w:rFonts w:asciiTheme="minorHAnsi" w:hAnsiTheme="minorHAnsi" w:cstheme="minorHAnsi"/>
          <w:sz w:val="24"/>
          <w:szCs w:val="24"/>
          <w:lang w:val="en-US"/>
        </w:rPr>
        <w:t xml:space="preserve">project </w:t>
      </w:r>
      <w:r w:rsidRPr="00BB6763">
        <w:rPr>
          <w:rFonts w:asciiTheme="minorHAnsi" w:hAnsiTheme="minorHAnsi" w:cstheme="minorHAnsi"/>
          <w:sz w:val="24"/>
          <w:szCs w:val="24"/>
          <w:lang w:val="en-US"/>
        </w:rPr>
        <w:t xml:space="preserve">funding </w:t>
      </w:r>
      <w:r w:rsidR="00455EFA" w:rsidRPr="00BB6763">
        <w:rPr>
          <w:rFonts w:asciiTheme="minorHAnsi" w:hAnsiTheme="minorHAnsi" w:cstheme="minorHAnsi"/>
          <w:sz w:val="24"/>
          <w:szCs w:val="24"/>
          <w:lang w:val="en-US"/>
        </w:rPr>
        <w:t>contract</w:t>
      </w:r>
      <w:r w:rsidRPr="00BB6763">
        <w:rPr>
          <w:rFonts w:asciiTheme="minorHAnsi" w:hAnsiTheme="minorHAnsi" w:cstheme="minorHAnsi"/>
          <w:sz w:val="24"/>
          <w:szCs w:val="24"/>
          <w:lang w:val="en-US"/>
        </w:rPr>
        <w:t xml:space="preserve">, signed by the director of the PAS research unit or a person authorized by </w:t>
      </w:r>
      <w:r w:rsidR="000B34C9" w:rsidRPr="00BB6763">
        <w:rPr>
          <w:rFonts w:asciiTheme="minorHAnsi" w:hAnsiTheme="minorHAnsi" w:cstheme="minorHAnsi"/>
          <w:sz w:val="24"/>
          <w:szCs w:val="24"/>
          <w:lang w:val="en-US"/>
        </w:rPr>
        <w:t>them</w:t>
      </w:r>
      <w:r w:rsidRPr="00BB6763">
        <w:rPr>
          <w:rFonts w:asciiTheme="minorHAnsi" w:hAnsiTheme="minorHAnsi" w:cstheme="minorHAnsi"/>
          <w:sz w:val="24"/>
          <w:szCs w:val="24"/>
          <w:lang w:val="en-US"/>
        </w:rPr>
        <w:t xml:space="preserve">. Failure to meet this deadline is considered </w:t>
      </w:r>
      <w:r w:rsidR="00FE1C28" w:rsidRPr="00BB6763">
        <w:rPr>
          <w:rFonts w:asciiTheme="minorHAnsi" w:hAnsiTheme="minorHAnsi" w:cstheme="minorHAnsi"/>
          <w:sz w:val="24"/>
          <w:szCs w:val="24"/>
          <w:lang w:val="en-US"/>
        </w:rPr>
        <w:t>non-participation</w:t>
      </w:r>
      <w:r w:rsidRPr="00BB6763">
        <w:rPr>
          <w:rFonts w:asciiTheme="minorHAnsi" w:hAnsiTheme="minorHAnsi" w:cstheme="minorHAnsi"/>
          <w:sz w:val="24"/>
          <w:szCs w:val="24"/>
          <w:lang w:val="en-US"/>
        </w:rPr>
        <w:t xml:space="preserve">. </w:t>
      </w:r>
    </w:p>
    <w:p w14:paraId="7E87FB2A" w14:textId="3C174D05" w:rsidR="00FE1C28" w:rsidRPr="00BB6763" w:rsidRDefault="00FE1C28" w:rsidP="005111C4">
      <w:pPr>
        <w:pStyle w:val="ListParagraph"/>
        <w:numPr>
          <w:ilvl w:val="0"/>
          <w:numId w:val="5"/>
        </w:numPr>
        <w:spacing w:before="120"/>
        <w:ind w:left="993" w:right="57" w:hanging="426"/>
        <w:rPr>
          <w:rFonts w:asciiTheme="minorHAnsi" w:hAnsiTheme="minorHAnsi" w:cstheme="minorHAnsi"/>
          <w:sz w:val="24"/>
          <w:szCs w:val="24"/>
          <w:lang w:val="en-US"/>
        </w:rPr>
      </w:pPr>
      <w:r w:rsidRPr="00BB6763">
        <w:rPr>
          <w:rFonts w:asciiTheme="minorHAnsi" w:hAnsiTheme="minorHAnsi" w:cstheme="minorHAnsi"/>
          <w:sz w:val="24"/>
          <w:szCs w:val="24"/>
          <w:lang w:val="en-US"/>
        </w:rPr>
        <w:t>In particular, the</w:t>
      </w:r>
      <w:r w:rsidR="000D5FE4" w:rsidRPr="00BB6763">
        <w:rPr>
          <w:rFonts w:asciiTheme="minorHAnsi" w:hAnsiTheme="minorHAnsi" w:cstheme="minorHAnsi"/>
          <w:sz w:val="24"/>
          <w:szCs w:val="24"/>
          <w:lang w:val="en-US"/>
        </w:rPr>
        <w:t xml:space="preserve"> project</w:t>
      </w:r>
      <w:r w:rsidRPr="00BB6763">
        <w:rPr>
          <w:rFonts w:asciiTheme="minorHAnsi" w:hAnsiTheme="minorHAnsi" w:cstheme="minorHAnsi"/>
          <w:sz w:val="24"/>
          <w:szCs w:val="24"/>
          <w:lang w:val="en-US"/>
        </w:rPr>
        <w:t xml:space="preserve"> funding contract shall specify</w:t>
      </w:r>
      <w:r w:rsidR="000B34C9" w:rsidRPr="00BB6763">
        <w:rPr>
          <w:rFonts w:asciiTheme="minorHAnsi" w:hAnsiTheme="minorHAnsi" w:cstheme="minorHAnsi"/>
          <w:sz w:val="24"/>
          <w:szCs w:val="24"/>
          <w:lang w:val="en-US"/>
        </w:rPr>
        <w:t xml:space="preserve"> the following</w:t>
      </w:r>
      <w:r w:rsidRPr="00BB6763">
        <w:rPr>
          <w:rFonts w:asciiTheme="minorHAnsi" w:hAnsiTheme="minorHAnsi" w:cstheme="minorHAnsi"/>
          <w:sz w:val="24"/>
          <w:szCs w:val="24"/>
          <w:lang w:val="en-US"/>
        </w:rPr>
        <w:t>:</w:t>
      </w:r>
    </w:p>
    <w:p w14:paraId="7BB3C408" w14:textId="5C3B5A49" w:rsidR="000D5FE4" w:rsidRPr="00BB6763" w:rsidRDefault="00FE1C28"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0B34C9" w:rsidRPr="00BB6763">
        <w:rPr>
          <w:rFonts w:asciiTheme="minorHAnsi" w:hAnsiTheme="minorHAnsi" w:cstheme="minorHAnsi"/>
          <w:sz w:val="24"/>
          <w:szCs w:val="24"/>
          <w:lang w:val="en-US"/>
        </w:rPr>
        <w:t>time frame</w:t>
      </w:r>
      <w:r w:rsidRPr="00BB6763">
        <w:rPr>
          <w:rFonts w:asciiTheme="minorHAnsi" w:hAnsiTheme="minorHAnsi" w:cstheme="minorHAnsi"/>
          <w:sz w:val="24"/>
          <w:szCs w:val="24"/>
          <w:lang w:val="en-US"/>
        </w:rPr>
        <w:t xml:space="preserve"> and </w:t>
      </w:r>
      <w:r w:rsidR="000D5FE4" w:rsidRPr="00BB6763">
        <w:rPr>
          <w:rFonts w:asciiTheme="minorHAnsi" w:hAnsiTheme="minorHAnsi" w:cstheme="minorHAnsi"/>
          <w:sz w:val="24"/>
          <w:szCs w:val="24"/>
          <w:lang w:val="en-US"/>
        </w:rPr>
        <w:t>terms</w:t>
      </w:r>
      <w:r w:rsidRPr="00BB6763">
        <w:rPr>
          <w:rFonts w:asciiTheme="minorHAnsi" w:hAnsiTheme="minorHAnsi" w:cstheme="minorHAnsi"/>
          <w:sz w:val="24"/>
          <w:szCs w:val="24"/>
          <w:lang w:val="en-US"/>
        </w:rPr>
        <w:t xml:space="preserve"> </w:t>
      </w:r>
      <w:r w:rsidR="000D5FE4" w:rsidRPr="00BB6763">
        <w:rPr>
          <w:rFonts w:asciiTheme="minorHAnsi" w:hAnsiTheme="minorHAnsi" w:cstheme="minorHAnsi"/>
          <w:sz w:val="24"/>
          <w:szCs w:val="24"/>
          <w:lang w:val="en-US"/>
        </w:rPr>
        <w:t xml:space="preserve">for the </w:t>
      </w:r>
      <w:r w:rsidRPr="00BB6763">
        <w:rPr>
          <w:rFonts w:asciiTheme="minorHAnsi" w:hAnsiTheme="minorHAnsi" w:cstheme="minorHAnsi"/>
          <w:sz w:val="24"/>
          <w:szCs w:val="24"/>
          <w:lang w:val="en-US"/>
        </w:rPr>
        <w:t>implementation of the project</w:t>
      </w:r>
      <w:r w:rsidR="000D5FE4" w:rsidRPr="00BB6763">
        <w:rPr>
          <w:rFonts w:asciiTheme="minorHAnsi" w:hAnsiTheme="minorHAnsi" w:cstheme="minorHAnsi"/>
          <w:sz w:val="24"/>
          <w:szCs w:val="24"/>
          <w:lang w:val="en-US"/>
        </w:rPr>
        <w:t>,</w:t>
      </w:r>
    </w:p>
    <w:p w14:paraId="439EF4E8" w14:textId="77777777" w:rsidR="000D5FE4" w:rsidRPr="00BB6763" w:rsidRDefault="00FE1C28"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the amount of fund</w:t>
      </w:r>
      <w:r w:rsidR="000D5FE4" w:rsidRPr="00BB6763">
        <w:rPr>
          <w:rFonts w:asciiTheme="minorHAnsi" w:hAnsiTheme="minorHAnsi" w:cstheme="minorHAnsi"/>
          <w:sz w:val="24"/>
          <w:szCs w:val="24"/>
          <w:lang w:val="en-US"/>
        </w:rPr>
        <w:t>ing</w:t>
      </w:r>
      <w:r w:rsidRPr="00BB6763">
        <w:rPr>
          <w:rFonts w:asciiTheme="minorHAnsi" w:hAnsiTheme="minorHAnsi" w:cstheme="minorHAnsi"/>
          <w:sz w:val="24"/>
          <w:szCs w:val="24"/>
          <w:lang w:val="en-US"/>
        </w:rPr>
        <w:t xml:space="preserve"> allocated</w:t>
      </w:r>
      <w:r w:rsidR="000D5FE4" w:rsidRPr="00BB6763">
        <w:rPr>
          <w:rFonts w:asciiTheme="minorHAnsi" w:hAnsiTheme="minorHAnsi" w:cstheme="minorHAnsi"/>
          <w:sz w:val="24"/>
          <w:szCs w:val="24"/>
          <w:lang w:val="en-US"/>
        </w:rPr>
        <w:t xml:space="preserve">, </w:t>
      </w:r>
    </w:p>
    <w:p w14:paraId="71F37348" w14:textId="4E330EE3" w:rsidR="00FE1C28" w:rsidRPr="00BB6763" w:rsidRDefault="000D5FE4"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terms for the </w:t>
      </w:r>
      <w:r w:rsidR="00FE1C28" w:rsidRPr="00BB6763">
        <w:rPr>
          <w:rFonts w:asciiTheme="minorHAnsi" w:hAnsiTheme="minorHAnsi" w:cstheme="minorHAnsi"/>
          <w:sz w:val="24"/>
          <w:szCs w:val="24"/>
          <w:lang w:val="en-US"/>
        </w:rPr>
        <w:t>transfer and settlement of funds,</w:t>
      </w:r>
    </w:p>
    <w:p w14:paraId="239A9183" w14:textId="12812BFD" w:rsidR="00FE1C28" w:rsidRPr="00BB6763" w:rsidRDefault="000D5FE4"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FE1C28" w:rsidRPr="00BB6763">
        <w:rPr>
          <w:rFonts w:asciiTheme="minorHAnsi" w:hAnsiTheme="minorHAnsi" w:cstheme="minorHAnsi"/>
          <w:sz w:val="24"/>
          <w:szCs w:val="24"/>
          <w:lang w:val="en-US"/>
        </w:rPr>
        <w:t xml:space="preserve">types of direct costs that </w:t>
      </w:r>
      <w:r w:rsidRPr="00BB6763">
        <w:rPr>
          <w:rFonts w:asciiTheme="minorHAnsi" w:hAnsiTheme="minorHAnsi" w:cstheme="minorHAnsi"/>
          <w:sz w:val="24"/>
          <w:szCs w:val="24"/>
          <w:lang w:val="en-US"/>
        </w:rPr>
        <w:t xml:space="preserve">may </w:t>
      </w:r>
      <w:r w:rsidR="00FE1C28" w:rsidRPr="00BB6763">
        <w:rPr>
          <w:rFonts w:asciiTheme="minorHAnsi" w:hAnsiTheme="minorHAnsi" w:cstheme="minorHAnsi"/>
          <w:sz w:val="24"/>
          <w:szCs w:val="24"/>
          <w:lang w:val="en-US"/>
        </w:rPr>
        <w:t>be financed under the project,</w:t>
      </w:r>
    </w:p>
    <w:p w14:paraId="7BCD07E8" w14:textId="301916A1" w:rsidR="00FE1C28" w:rsidRPr="00BB6763" w:rsidRDefault="00FE1C28"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scope of information </w:t>
      </w:r>
      <w:r w:rsidR="000D5FE4" w:rsidRPr="00BB6763">
        <w:rPr>
          <w:rFonts w:asciiTheme="minorHAnsi" w:hAnsiTheme="minorHAnsi" w:cstheme="minorHAnsi"/>
          <w:sz w:val="24"/>
          <w:szCs w:val="24"/>
          <w:lang w:val="en-US"/>
        </w:rPr>
        <w:t>to be provided</w:t>
      </w:r>
      <w:r w:rsidRPr="00BB6763">
        <w:rPr>
          <w:rFonts w:asciiTheme="minorHAnsi" w:hAnsiTheme="minorHAnsi" w:cstheme="minorHAnsi"/>
          <w:sz w:val="24"/>
          <w:szCs w:val="24"/>
          <w:lang w:val="en-US"/>
        </w:rPr>
        <w:t xml:space="preserve"> in </w:t>
      </w:r>
      <w:r w:rsidR="000D5FE4" w:rsidRPr="00BB6763">
        <w:rPr>
          <w:rFonts w:asciiTheme="minorHAnsi" w:hAnsiTheme="minorHAnsi" w:cstheme="minorHAnsi"/>
          <w:sz w:val="24"/>
          <w:szCs w:val="24"/>
          <w:lang w:val="en-US"/>
        </w:rPr>
        <w:t xml:space="preserve">spending reports, </w:t>
      </w:r>
    </w:p>
    <w:p w14:paraId="03B54DC4" w14:textId="0FA2F5B4" w:rsidR="00FE1C28" w:rsidRPr="00BB6763" w:rsidRDefault="00FE1C28"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procedure and conditions for amending the </w:t>
      </w:r>
      <w:r w:rsidR="000D5FE4" w:rsidRPr="00BB6763">
        <w:rPr>
          <w:rFonts w:asciiTheme="minorHAnsi" w:hAnsiTheme="minorHAnsi" w:cstheme="minorHAnsi"/>
          <w:sz w:val="24"/>
          <w:szCs w:val="24"/>
          <w:lang w:val="en-US"/>
        </w:rPr>
        <w:t>project funding contract</w:t>
      </w:r>
      <w:r w:rsidRPr="00BB6763">
        <w:rPr>
          <w:rFonts w:asciiTheme="minorHAnsi" w:hAnsiTheme="minorHAnsi" w:cstheme="minorHAnsi"/>
          <w:sz w:val="24"/>
          <w:szCs w:val="24"/>
          <w:lang w:val="en-US"/>
        </w:rPr>
        <w:t>, including the project implementation period</w:t>
      </w:r>
      <w:r w:rsidR="005111C4">
        <w:rPr>
          <w:rFonts w:asciiTheme="minorHAnsi" w:hAnsiTheme="minorHAnsi" w:cstheme="minorHAnsi"/>
          <w:sz w:val="24"/>
          <w:szCs w:val="24"/>
          <w:lang w:val="en-US"/>
        </w:rPr>
        <w:t>,</w:t>
      </w:r>
    </w:p>
    <w:p w14:paraId="5D74FCB1" w14:textId="10213B24" w:rsidR="00FE1C28" w:rsidRPr="00BB6763" w:rsidRDefault="00FE1C28"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consequences </w:t>
      </w:r>
      <w:r w:rsidR="00C273BC" w:rsidRPr="00BB6763">
        <w:rPr>
          <w:rFonts w:asciiTheme="minorHAnsi" w:hAnsiTheme="minorHAnsi" w:cstheme="minorHAnsi"/>
          <w:sz w:val="24"/>
          <w:szCs w:val="24"/>
          <w:lang w:val="en-US"/>
        </w:rPr>
        <w:t xml:space="preserve">for </w:t>
      </w:r>
      <w:r w:rsidRPr="00BB6763">
        <w:rPr>
          <w:rFonts w:asciiTheme="minorHAnsi" w:hAnsiTheme="minorHAnsi" w:cstheme="minorHAnsi"/>
          <w:sz w:val="24"/>
          <w:szCs w:val="24"/>
          <w:lang w:val="en-US"/>
        </w:rPr>
        <w:t>violating the terms of the contract,</w:t>
      </w:r>
    </w:p>
    <w:p w14:paraId="6C0EFDBF" w14:textId="6D9CEC69" w:rsidR="00FE1C28" w:rsidRPr="00BB6763" w:rsidRDefault="00C273BC" w:rsidP="00726D7C">
      <w:pPr>
        <w:pStyle w:val="ListParagraph"/>
        <w:numPr>
          <w:ilvl w:val="0"/>
          <w:numId w:val="7"/>
        </w:numPr>
        <w:spacing w:before="120"/>
        <w:ind w:left="1418"/>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0B34C9" w:rsidRPr="00BB6763">
        <w:rPr>
          <w:rFonts w:asciiTheme="minorHAnsi" w:hAnsiTheme="minorHAnsi" w:cstheme="minorHAnsi"/>
          <w:sz w:val="24"/>
          <w:szCs w:val="24"/>
          <w:lang w:val="en-US"/>
        </w:rPr>
        <w:t>applicant’s obligations</w:t>
      </w:r>
      <w:r w:rsidR="00FE1C28" w:rsidRPr="00BB6763">
        <w:rPr>
          <w:rFonts w:asciiTheme="minorHAnsi" w:hAnsiTheme="minorHAnsi" w:cstheme="minorHAnsi"/>
          <w:sz w:val="24"/>
          <w:szCs w:val="24"/>
          <w:lang w:val="en-US"/>
        </w:rPr>
        <w:t xml:space="preserve">, including the obligation to include information about the </w:t>
      </w:r>
      <w:r w:rsidRPr="00BB6763">
        <w:rPr>
          <w:rFonts w:asciiTheme="minorHAnsi" w:hAnsiTheme="minorHAnsi" w:cstheme="minorHAnsi"/>
          <w:sz w:val="24"/>
          <w:szCs w:val="24"/>
          <w:lang w:val="en-US"/>
        </w:rPr>
        <w:t xml:space="preserve">program as the source of funding for the </w:t>
      </w:r>
      <w:r w:rsidR="00FE1C28" w:rsidRPr="00BB6763">
        <w:rPr>
          <w:rFonts w:asciiTheme="minorHAnsi" w:hAnsiTheme="minorHAnsi" w:cstheme="minorHAnsi"/>
          <w:sz w:val="24"/>
          <w:szCs w:val="24"/>
          <w:lang w:val="en-US"/>
        </w:rPr>
        <w:t xml:space="preserve">project in </w:t>
      </w:r>
      <w:r w:rsidRPr="00BB6763">
        <w:rPr>
          <w:rFonts w:asciiTheme="minorHAnsi" w:hAnsiTheme="minorHAnsi" w:cstheme="minorHAnsi"/>
          <w:sz w:val="24"/>
          <w:szCs w:val="24"/>
          <w:lang w:val="en-US"/>
        </w:rPr>
        <w:t xml:space="preserve">all </w:t>
      </w:r>
      <w:r w:rsidR="00FE1C28" w:rsidRPr="00BB6763">
        <w:rPr>
          <w:rFonts w:asciiTheme="minorHAnsi" w:hAnsiTheme="minorHAnsi" w:cstheme="minorHAnsi"/>
          <w:sz w:val="24"/>
          <w:szCs w:val="24"/>
          <w:lang w:val="en-US"/>
        </w:rPr>
        <w:t>information</w:t>
      </w:r>
      <w:r w:rsidRPr="00BB6763">
        <w:rPr>
          <w:rFonts w:asciiTheme="minorHAnsi" w:hAnsiTheme="minorHAnsi" w:cstheme="minorHAnsi"/>
          <w:sz w:val="24"/>
          <w:szCs w:val="24"/>
          <w:lang w:val="en-US"/>
        </w:rPr>
        <w:t>al or</w:t>
      </w:r>
      <w:r w:rsidR="00FE1C28" w:rsidRPr="00BB6763">
        <w:rPr>
          <w:rFonts w:asciiTheme="minorHAnsi" w:hAnsiTheme="minorHAnsi" w:cstheme="minorHAnsi"/>
          <w:sz w:val="24"/>
          <w:szCs w:val="24"/>
          <w:lang w:val="en-US"/>
        </w:rPr>
        <w:t xml:space="preserve"> promotional materials and publications related to the project.</w:t>
      </w:r>
    </w:p>
    <w:p w14:paraId="3F44216A" w14:textId="77777777" w:rsidR="00976BB2" w:rsidRPr="00BB6763" w:rsidRDefault="00976BB2" w:rsidP="00976BB2">
      <w:pPr>
        <w:spacing w:before="77" w:line="240" w:lineRule="auto"/>
        <w:ind w:left="900" w:right="956"/>
        <w:jc w:val="center"/>
        <w:rPr>
          <w:rFonts w:cstheme="minorHAnsi"/>
          <w:sz w:val="24"/>
          <w:szCs w:val="24"/>
          <w:lang w:val="en-US"/>
        </w:rPr>
      </w:pPr>
    </w:p>
    <w:p w14:paraId="4E578611" w14:textId="345D1C71" w:rsidR="00D80261" w:rsidRPr="00BB6763" w:rsidRDefault="00C273BC" w:rsidP="000C2A04">
      <w:pPr>
        <w:pStyle w:val="Heading1"/>
        <w:tabs>
          <w:tab w:val="left" w:pos="825"/>
        </w:tabs>
        <w:spacing w:before="144" w:line="240" w:lineRule="auto"/>
        <w:ind w:left="116"/>
        <w:jc w:val="both"/>
        <w:rPr>
          <w:rFonts w:asciiTheme="minorHAnsi" w:eastAsia="Times New Roman" w:hAnsiTheme="minorHAnsi" w:cstheme="minorHAnsi"/>
          <w:b/>
          <w:bCs/>
          <w:color w:val="1B1B1B"/>
          <w:lang w:val="en-US" w:eastAsia="pl-PL"/>
        </w:rPr>
      </w:pPr>
      <w:r w:rsidRPr="00BB6763">
        <w:rPr>
          <w:rFonts w:asciiTheme="minorHAnsi" w:eastAsia="Times New Roman" w:hAnsiTheme="minorHAnsi" w:cstheme="minorHAnsi"/>
          <w:b/>
          <w:bCs/>
          <w:color w:val="1B1B1B"/>
          <w:lang w:val="en-US" w:eastAsia="pl-PL"/>
        </w:rPr>
        <w:t>Detailed application evaluation criteria</w:t>
      </w:r>
      <w:r w:rsidR="00AC7260" w:rsidRPr="00BB6763">
        <w:rPr>
          <w:rFonts w:asciiTheme="minorHAnsi" w:eastAsia="Times New Roman" w:hAnsiTheme="minorHAnsi" w:cstheme="minorHAnsi"/>
          <w:b/>
          <w:bCs/>
          <w:color w:val="1B1B1B"/>
          <w:lang w:val="en-US" w:eastAsia="pl-PL"/>
        </w:rPr>
        <w:t>:</w:t>
      </w:r>
    </w:p>
    <w:p w14:paraId="600E6632" w14:textId="52CA12D7" w:rsidR="00C273BC" w:rsidRPr="00BB6763" w:rsidRDefault="00C273BC" w:rsidP="00C273BC">
      <w:pPr>
        <w:pStyle w:val="ListParagraph"/>
        <w:numPr>
          <w:ilvl w:val="0"/>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 xml:space="preserve">Substantive assessment of an application </w:t>
      </w:r>
      <w:r w:rsidR="00C641B8" w:rsidRPr="00BB6763">
        <w:rPr>
          <w:rFonts w:asciiTheme="minorHAnsi" w:hAnsiTheme="minorHAnsi" w:cstheme="minorHAnsi"/>
          <w:sz w:val="24"/>
          <w:lang w:val="en-US"/>
        </w:rPr>
        <w:t xml:space="preserve">will </w:t>
      </w:r>
      <w:r w:rsidRPr="00BB6763">
        <w:rPr>
          <w:rFonts w:asciiTheme="minorHAnsi" w:hAnsiTheme="minorHAnsi" w:cstheme="minorHAnsi"/>
          <w:sz w:val="24"/>
          <w:lang w:val="en-US"/>
        </w:rPr>
        <w:t>include evaluation of the following:</w:t>
      </w:r>
    </w:p>
    <w:p w14:paraId="36526187" w14:textId="5D8A0854" w:rsidR="0040789A" w:rsidRDefault="00726D7C" w:rsidP="00C273BC">
      <w:pPr>
        <w:pStyle w:val="ListParagraph"/>
        <w:numPr>
          <w:ilvl w:val="1"/>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research achievements</w:t>
      </w:r>
      <w:r w:rsidR="00C273BC" w:rsidRPr="00BB6763">
        <w:rPr>
          <w:rFonts w:asciiTheme="minorHAnsi" w:hAnsiTheme="minorHAnsi" w:cstheme="minorHAnsi"/>
          <w:sz w:val="24"/>
          <w:lang w:val="en-US"/>
        </w:rPr>
        <w:t xml:space="preserve"> of the team leader</w:t>
      </w:r>
      <w:r w:rsidR="00E2469F">
        <w:rPr>
          <w:rFonts w:asciiTheme="minorHAnsi" w:hAnsiTheme="minorHAnsi" w:cstheme="minorHAnsi"/>
          <w:sz w:val="24"/>
          <w:lang w:val="en-US"/>
        </w:rPr>
        <w:t xml:space="preserve"> (PI)</w:t>
      </w:r>
    </w:p>
    <w:p w14:paraId="342B47E0" w14:textId="136E6F49" w:rsidR="00C273BC" w:rsidRDefault="0040789A" w:rsidP="00B553B9">
      <w:pPr>
        <w:pStyle w:val="ListParagraph"/>
        <w:numPr>
          <w:ilvl w:val="2"/>
          <w:numId w:val="15"/>
        </w:numPr>
        <w:ind w:right="57"/>
        <w:rPr>
          <w:rFonts w:asciiTheme="minorHAnsi" w:hAnsiTheme="minorHAnsi" w:cstheme="minorHAnsi"/>
          <w:sz w:val="24"/>
          <w:lang w:val="en-US"/>
        </w:rPr>
      </w:pPr>
      <w:r w:rsidRPr="00E2469F">
        <w:rPr>
          <w:rFonts w:asciiTheme="minorHAnsi" w:hAnsiTheme="minorHAnsi" w:cstheme="minorHAnsi"/>
          <w:sz w:val="24"/>
          <w:lang w:val="en-US"/>
        </w:rPr>
        <w:t xml:space="preserve">Professional background and achievements to date, including significance of publications; </w:t>
      </w:r>
    </w:p>
    <w:p w14:paraId="795D21C6" w14:textId="7E680FE1" w:rsidR="0040789A" w:rsidRPr="00E2469F" w:rsidRDefault="0040789A" w:rsidP="0040789A">
      <w:pPr>
        <w:pStyle w:val="ListParagraph"/>
        <w:numPr>
          <w:ilvl w:val="2"/>
          <w:numId w:val="15"/>
        </w:numPr>
        <w:ind w:right="57"/>
        <w:rPr>
          <w:rFonts w:asciiTheme="minorHAnsi" w:hAnsiTheme="minorHAnsi" w:cstheme="minorHAnsi"/>
          <w:sz w:val="24"/>
          <w:lang w:val="en-US"/>
        </w:rPr>
      </w:pPr>
      <w:r w:rsidRPr="00E2469F">
        <w:rPr>
          <w:rFonts w:asciiTheme="minorHAnsi" w:hAnsiTheme="minorHAnsi" w:cstheme="minorHAnsi"/>
          <w:sz w:val="24"/>
          <w:lang w:val="en-US"/>
        </w:rPr>
        <w:t xml:space="preserve">Demonstrated ability to carry out </w:t>
      </w:r>
      <w:r w:rsidR="00A742A1">
        <w:rPr>
          <w:rFonts w:asciiTheme="minorHAnsi" w:hAnsiTheme="minorHAnsi" w:cstheme="minorHAnsi"/>
          <w:sz w:val="24"/>
          <w:lang w:val="en-US"/>
        </w:rPr>
        <w:t xml:space="preserve">the </w:t>
      </w:r>
      <w:r w:rsidRPr="00E2469F">
        <w:rPr>
          <w:rFonts w:asciiTheme="minorHAnsi" w:hAnsiTheme="minorHAnsi" w:cstheme="minorHAnsi"/>
          <w:sz w:val="24"/>
          <w:lang w:val="en-US"/>
        </w:rPr>
        <w:t>proposed pr</w:t>
      </w:r>
      <w:r>
        <w:rPr>
          <w:rFonts w:asciiTheme="minorHAnsi" w:hAnsiTheme="minorHAnsi" w:cstheme="minorHAnsi"/>
          <w:sz w:val="24"/>
          <w:lang w:val="en-US"/>
        </w:rPr>
        <w:t>oject</w:t>
      </w:r>
      <w:r w:rsidR="00A742A1">
        <w:rPr>
          <w:rFonts w:asciiTheme="minorHAnsi" w:hAnsiTheme="minorHAnsi" w:cstheme="minorHAnsi"/>
          <w:sz w:val="24"/>
          <w:lang w:val="en-US"/>
        </w:rPr>
        <w:t>,</w:t>
      </w:r>
      <w:r>
        <w:rPr>
          <w:rFonts w:asciiTheme="minorHAnsi" w:hAnsiTheme="minorHAnsi" w:cstheme="minorHAnsi"/>
          <w:sz w:val="24"/>
          <w:lang w:val="en-US"/>
        </w:rPr>
        <w:t xml:space="preserve"> based on past activities</w:t>
      </w:r>
    </w:p>
    <w:p w14:paraId="4686E111" w14:textId="04E5A5EA" w:rsidR="0040789A" w:rsidRPr="00B553B9" w:rsidRDefault="0040789A" w:rsidP="00B553B9">
      <w:pPr>
        <w:pStyle w:val="ListParagraph"/>
        <w:numPr>
          <w:ilvl w:val="2"/>
          <w:numId w:val="15"/>
        </w:numPr>
        <w:ind w:right="57"/>
        <w:rPr>
          <w:rFonts w:asciiTheme="minorHAnsi" w:hAnsiTheme="minorHAnsi" w:cstheme="minorHAnsi"/>
          <w:sz w:val="24"/>
          <w:lang w:val="en-US"/>
        </w:rPr>
      </w:pPr>
      <w:r w:rsidRPr="00E2469F">
        <w:rPr>
          <w:rFonts w:asciiTheme="minorHAnsi" w:hAnsiTheme="minorHAnsi" w:cstheme="minorHAnsi"/>
          <w:sz w:val="24"/>
          <w:lang w:val="en-US"/>
        </w:rPr>
        <w:t>Recognition from peers, professional societies, and other institutions</w:t>
      </w:r>
    </w:p>
    <w:p w14:paraId="6F80DEC7" w14:textId="7494EB6C" w:rsidR="00E2469F" w:rsidRDefault="00E2469F" w:rsidP="00E2469F">
      <w:pPr>
        <w:pStyle w:val="ListParagraph"/>
        <w:numPr>
          <w:ilvl w:val="1"/>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 xml:space="preserve">project objectives, </w:t>
      </w:r>
      <w:r>
        <w:rPr>
          <w:rFonts w:asciiTheme="minorHAnsi" w:hAnsiTheme="minorHAnsi" w:cstheme="minorHAnsi"/>
          <w:sz w:val="24"/>
          <w:lang w:val="en-US"/>
        </w:rPr>
        <w:t xml:space="preserve">scientific/technical merit, </w:t>
      </w:r>
      <w:r w:rsidRPr="00BB6763">
        <w:rPr>
          <w:rFonts w:asciiTheme="minorHAnsi" w:hAnsiTheme="minorHAnsi" w:cstheme="minorHAnsi"/>
          <w:sz w:val="24"/>
          <w:lang w:val="en-US"/>
        </w:rPr>
        <w:t>justification for implementation, feasibility</w:t>
      </w:r>
      <w:r w:rsidR="00AB2274">
        <w:rPr>
          <w:rFonts w:asciiTheme="minorHAnsi" w:hAnsiTheme="minorHAnsi" w:cstheme="minorHAnsi"/>
          <w:sz w:val="24"/>
          <w:lang w:val="en-US"/>
        </w:rPr>
        <w:t>, and impact for future research in Ukraine</w:t>
      </w:r>
    </w:p>
    <w:p w14:paraId="2C631DA7" w14:textId="77777777" w:rsidR="00E2469F" w:rsidRPr="00E2469F" w:rsidRDefault="00E2469F" w:rsidP="00B553B9">
      <w:pPr>
        <w:pStyle w:val="ListParagraph"/>
        <w:numPr>
          <w:ilvl w:val="2"/>
          <w:numId w:val="15"/>
        </w:numPr>
        <w:ind w:right="57"/>
        <w:rPr>
          <w:rFonts w:asciiTheme="minorHAnsi" w:hAnsiTheme="minorHAnsi" w:cstheme="minorHAnsi"/>
          <w:sz w:val="24"/>
          <w:lang w:val="en-US"/>
        </w:rPr>
      </w:pPr>
      <w:r w:rsidRPr="00E2469F">
        <w:rPr>
          <w:rFonts w:asciiTheme="minorHAnsi" w:hAnsiTheme="minorHAnsi" w:cstheme="minorHAnsi"/>
          <w:sz w:val="24"/>
          <w:lang w:val="en-US"/>
        </w:rPr>
        <w:t xml:space="preserve">Scientific novelty, importance, clarity, and specificity of the proposed project; </w:t>
      </w:r>
    </w:p>
    <w:p w14:paraId="645D89B4" w14:textId="33016711" w:rsidR="00E2469F" w:rsidRPr="0040789A" w:rsidRDefault="00E2469F" w:rsidP="00B553B9">
      <w:pPr>
        <w:pStyle w:val="ListParagraph"/>
        <w:numPr>
          <w:ilvl w:val="2"/>
          <w:numId w:val="15"/>
        </w:numPr>
        <w:ind w:right="57"/>
        <w:rPr>
          <w:rFonts w:asciiTheme="minorHAnsi" w:hAnsiTheme="minorHAnsi" w:cstheme="minorHAnsi"/>
          <w:sz w:val="24"/>
          <w:lang w:val="en-US"/>
        </w:rPr>
      </w:pPr>
      <w:r w:rsidRPr="00E2469F">
        <w:rPr>
          <w:rFonts w:asciiTheme="minorHAnsi" w:hAnsiTheme="minorHAnsi" w:cstheme="minorHAnsi"/>
          <w:sz w:val="24"/>
          <w:lang w:val="en-US"/>
        </w:rPr>
        <w:t>Technical feasibility of carrying out project in proposed time frame and likelih</w:t>
      </w:r>
      <w:r w:rsidR="0040789A">
        <w:rPr>
          <w:rFonts w:asciiTheme="minorHAnsi" w:hAnsiTheme="minorHAnsi" w:cstheme="minorHAnsi"/>
          <w:sz w:val="24"/>
          <w:lang w:val="en-US"/>
        </w:rPr>
        <w:t>ood of achieving objectives</w:t>
      </w:r>
      <w:r w:rsidR="0040789A" w:rsidRPr="0040789A">
        <w:rPr>
          <w:rFonts w:asciiTheme="minorHAnsi" w:hAnsiTheme="minorHAnsi" w:cstheme="minorHAnsi"/>
          <w:sz w:val="24"/>
          <w:lang w:val="en-US"/>
        </w:rPr>
        <w:t>;</w:t>
      </w:r>
    </w:p>
    <w:p w14:paraId="57DBCB3F" w14:textId="7B1BD0C0" w:rsidR="0040789A" w:rsidRPr="00B553B9" w:rsidRDefault="0040789A" w:rsidP="00B553B9">
      <w:pPr>
        <w:pStyle w:val="ListParagraph"/>
        <w:numPr>
          <w:ilvl w:val="2"/>
          <w:numId w:val="15"/>
        </w:numPr>
        <w:rPr>
          <w:rFonts w:asciiTheme="minorHAnsi" w:hAnsiTheme="minorHAnsi" w:cstheme="minorHAnsi"/>
          <w:sz w:val="24"/>
          <w:lang w:val="en-US"/>
        </w:rPr>
      </w:pPr>
      <w:r w:rsidRPr="0040789A">
        <w:rPr>
          <w:rFonts w:asciiTheme="minorHAnsi" w:hAnsiTheme="minorHAnsi" w:cstheme="minorHAnsi"/>
          <w:sz w:val="24"/>
          <w:lang w:val="en-US"/>
        </w:rPr>
        <w:t xml:space="preserve">Promote the professional development of </w:t>
      </w:r>
      <w:r>
        <w:rPr>
          <w:rFonts w:asciiTheme="minorHAnsi" w:hAnsiTheme="minorHAnsi" w:cstheme="minorHAnsi"/>
          <w:sz w:val="24"/>
          <w:lang w:val="en-US"/>
        </w:rPr>
        <w:t xml:space="preserve">junior scientists and early </w:t>
      </w:r>
      <w:r>
        <w:rPr>
          <w:rFonts w:asciiTheme="minorHAnsi" w:hAnsiTheme="minorHAnsi" w:cstheme="minorHAnsi"/>
          <w:sz w:val="24"/>
          <w:lang w:val="en-US"/>
        </w:rPr>
        <w:lastRenderedPageBreak/>
        <w:t>career researchers.</w:t>
      </w:r>
    </w:p>
    <w:p w14:paraId="53103AE4" w14:textId="4E1A838E" w:rsidR="00C273BC" w:rsidRPr="00BB6763" w:rsidRDefault="00C273BC" w:rsidP="00C273BC">
      <w:pPr>
        <w:pStyle w:val="ListParagraph"/>
        <w:numPr>
          <w:ilvl w:val="1"/>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the letter of recommendation,</w:t>
      </w:r>
    </w:p>
    <w:p w14:paraId="6FFA9D6D" w14:textId="1FF71BFF" w:rsidR="00C273BC" w:rsidRPr="00BB6763" w:rsidRDefault="00AB2274" w:rsidP="00C273BC">
      <w:pPr>
        <w:pStyle w:val="ListParagraph"/>
        <w:numPr>
          <w:ilvl w:val="1"/>
          <w:numId w:val="15"/>
        </w:numPr>
        <w:spacing w:before="120"/>
        <w:ind w:right="57"/>
        <w:rPr>
          <w:rFonts w:asciiTheme="minorHAnsi" w:hAnsiTheme="minorHAnsi" w:cstheme="minorHAnsi"/>
          <w:sz w:val="24"/>
          <w:lang w:val="en-US"/>
        </w:rPr>
      </w:pPr>
      <w:r>
        <w:rPr>
          <w:rFonts w:asciiTheme="minorHAnsi" w:hAnsiTheme="minorHAnsi" w:cstheme="minorHAnsi"/>
          <w:sz w:val="24"/>
          <w:lang w:val="en-US"/>
        </w:rPr>
        <w:t>rationality of the budget</w:t>
      </w:r>
      <w:r w:rsidR="00C273BC" w:rsidRPr="00BB6763">
        <w:rPr>
          <w:rFonts w:asciiTheme="minorHAnsi" w:hAnsiTheme="minorHAnsi" w:cstheme="minorHAnsi"/>
          <w:sz w:val="24"/>
          <w:lang w:val="en-US"/>
        </w:rPr>
        <w:t xml:space="preserve"> in relation to the subject and scope of the project.</w:t>
      </w:r>
    </w:p>
    <w:p w14:paraId="2E2B26E5" w14:textId="65F9C1F4" w:rsidR="00C273BC" w:rsidRPr="00BB6763" w:rsidRDefault="00C273BC" w:rsidP="00C273BC">
      <w:pPr>
        <w:pStyle w:val="ListParagraph"/>
        <w:numPr>
          <w:ilvl w:val="0"/>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Assessment of the applicant’s</w:t>
      </w:r>
      <w:r w:rsidR="00AB2274">
        <w:rPr>
          <w:rFonts w:asciiTheme="minorHAnsi" w:hAnsiTheme="minorHAnsi" w:cstheme="minorHAnsi"/>
          <w:sz w:val="24"/>
          <w:lang w:val="en-US"/>
        </w:rPr>
        <w:t xml:space="preserve"> host institution</w:t>
      </w:r>
      <w:r w:rsidRPr="00BB6763">
        <w:rPr>
          <w:rFonts w:asciiTheme="minorHAnsi" w:hAnsiTheme="minorHAnsi" w:cstheme="minorHAnsi"/>
          <w:sz w:val="24"/>
          <w:lang w:val="en-US"/>
        </w:rPr>
        <w:t xml:space="preserve"> (PAS research unit </w:t>
      </w:r>
      <w:r w:rsidR="000B34C9" w:rsidRPr="00BB6763">
        <w:rPr>
          <w:rFonts w:asciiTheme="minorHAnsi" w:hAnsiTheme="minorHAnsi" w:cstheme="minorHAnsi"/>
          <w:sz w:val="24"/>
          <w:lang w:val="en-US"/>
        </w:rPr>
        <w:t>applying</w:t>
      </w:r>
      <w:r w:rsidRPr="00BB6763">
        <w:rPr>
          <w:rFonts w:asciiTheme="minorHAnsi" w:hAnsiTheme="minorHAnsi" w:cstheme="minorHAnsi"/>
          <w:sz w:val="24"/>
          <w:lang w:val="en-US"/>
        </w:rPr>
        <w:t xml:space="preserve">): </w:t>
      </w:r>
    </w:p>
    <w:p w14:paraId="70ABA87E" w14:textId="70CA27BA" w:rsidR="00C273BC" w:rsidRPr="00BB6763" w:rsidRDefault="00C273BC" w:rsidP="00C273BC">
      <w:pPr>
        <w:pStyle w:val="ListParagraph"/>
        <w:numPr>
          <w:ilvl w:val="1"/>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evaluation of the applicant’s organizational capabilities,</w:t>
      </w:r>
    </w:p>
    <w:p w14:paraId="6F1AE8C0" w14:textId="23B554D0" w:rsidR="00C273BC" w:rsidRPr="00BB6763" w:rsidRDefault="00C273BC" w:rsidP="00C273BC">
      <w:pPr>
        <w:pStyle w:val="ListParagraph"/>
        <w:numPr>
          <w:ilvl w:val="1"/>
          <w:numId w:val="15"/>
        </w:numPr>
        <w:spacing w:before="120"/>
        <w:ind w:right="57"/>
        <w:rPr>
          <w:rFonts w:asciiTheme="minorHAnsi" w:hAnsiTheme="minorHAnsi" w:cstheme="minorHAnsi"/>
          <w:sz w:val="24"/>
          <w:lang w:val="en-US"/>
        </w:rPr>
      </w:pPr>
      <w:r w:rsidRPr="00BB6763">
        <w:rPr>
          <w:rFonts w:asciiTheme="minorHAnsi" w:hAnsiTheme="minorHAnsi" w:cstheme="minorHAnsi"/>
          <w:sz w:val="24"/>
          <w:lang w:val="en-US"/>
        </w:rPr>
        <w:t>evaluation of the</w:t>
      </w:r>
      <w:r w:rsidR="009159B7" w:rsidRPr="00BB6763">
        <w:rPr>
          <w:rFonts w:asciiTheme="minorHAnsi" w:hAnsiTheme="minorHAnsi" w:cstheme="minorHAnsi"/>
          <w:sz w:val="24"/>
          <w:lang w:val="en-US"/>
        </w:rPr>
        <w:t xml:space="preserve"> </w:t>
      </w:r>
      <w:r w:rsidR="00C641B8" w:rsidRPr="00BB6763">
        <w:rPr>
          <w:rFonts w:asciiTheme="minorHAnsi" w:hAnsiTheme="minorHAnsi" w:cstheme="minorHAnsi"/>
          <w:sz w:val="24"/>
          <w:lang w:val="en-US"/>
        </w:rPr>
        <w:t>means and methods</w:t>
      </w:r>
      <w:r w:rsidRPr="00BB6763">
        <w:rPr>
          <w:rFonts w:asciiTheme="minorHAnsi" w:hAnsiTheme="minorHAnsi" w:cstheme="minorHAnsi"/>
          <w:sz w:val="24"/>
          <w:lang w:val="en-US"/>
        </w:rPr>
        <w:t xml:space="preserve"> envisaged for the implementation of the project.</w:t>
      </w:r>
    </w:p>
    <w:p w14:paraId="63C21B6F" w14:textId="77777777" w:rsidR="00834D82" w:rsidRPr="00BB6763" w:rsidRDefault="00834D82" w:rsidP="00834D82">
      <w:pPr>
        <w:spacing w:before="77" w:line="240" w:lineRule="auto"/>
        <w:ind w:left="900" w:right="956"/>
        <w:jc w:val="center"/>
        <w:rPr>
          <w:rFonts w:cstheme="minorHAnsi"/>
          <w:sz w:val="24"/>
          <w:lang w:val="en-US"/>
        </w:rPr>
      </w:pPr>
    </w:p>
    <w:p w14:paraId="4B1C6A15" w14:textId="60C3F612" w:rsidR="00EE6F3E" w:rsidRPr="00BB6763" w:rsidRDefault="00C641B8" w:rsidP="00834D82">
      <w:pPr>
        <w:pStyle w:val="Heading1"/>
        <w:tabs>
          <w:tab w:val="left" w:pos="825"/>
        </w:tabs>
        <w:spacing w:before="144" w:line="240" w:lineRule="auto"/>
        <w:ind w:left="116"/>
        <w:jc w:val="both"/>
        <w:rPr>
          <w:rFonts w:asciiTheme="minorHAnsi" w:eastAsia="Times New Roman" w:hAnsiTheme="minorHAnsi" w:cstheme="minorHAnsi"/>
          <w:b/>
          <w:bCs/>
          <w:color w:val="1B1B1B"/>
          <w:lang w:val="en-US" w:eastAsia="pl-PL"/>
        </w:rPr>
      </w:pPr>
      <w:r w:rsidRPr="00BB6763">
        <w:rPr>
          <w:rFonts w:asciiTheme="minorHAnsi" w:eastAsia="Times New Roman" w:hAnsiTheme="minorHAnsi" w:cstheme="minorHAnsi"/>
          <w:b/>
          <w:bCs/>
          <w:color w:val="1B1B1B"/>
          <w:lang w:val="en-US" w:eastAsia="pl-PL"/>
        </w:rPr>
        <w:t>Project schedule</w:t>
      </w:r>
      <w:r w:rsidR="00AC7260" w:rsidRPr="00BB6763">
        <w:rPr>
          <w:rFonts w:asciiTheme="minorHAnsi" w:eastAsia="Times New Roman" w:hAnsiTheme="minorHAnsi" w:cstheme="minorHAnsi"/>
          <w:b/>
          <w:bCs/>
          <w:color w:val="1B1B1B"/>
          <w:lang w:val="en-US" w:eastAsia="pl-PL"/>
        </w:rPr>
        <w:t>:</w:t>
      </w:r>
    </w:p>
    <w:p w14:paraId="387E87F4" w14:textId="0635F830" w:rsidR="00C641B8" w:rsidRPr="00BB6763" w:rsidRDefault="00C641B8" w:rsidP="00C641B8">
      <w:pPr>
        <w:pStyle w:val="ListParagraph"/>
        <w:numPr>
          <w:ilvl w:val="0"/>
          <w:numId w:val="18"/>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0B34C9" w:rsidRPr="00BB6763">
        <w:rPr>
          <w:rFonts w:asciiTheme="minorHAnsi" w:hAnsiTheme="minorHAnsi" w:cstheme="minorHAnsi"/>
          <w:sz w:val="24"/>
          <w:szCs w:val="24"/>
          <w:lang w:val="en-US"/>
        </w:rPr>
        <w:t>research team's schedule of activities may be presented in descriptive form or a table and must not extend beyond the program's timeframe</w:t>
      </w:r>
      <w:r w:rsidRPr="00BB6763">
        <w:rPr>
          <w:rFonts w:asciiTheme="minorHAnsi" w:hAnsiTheme="minorHAnsi" w:cstheme="minorHAnsi"/>
          <w:sz w:val="24"/>
          <w:szCs w:val="24"/>
          <w:lang w:val="en-US"/>
        </w:rPr>
        <w:t>.</w:t>
      </w:r>
    </w:p>
    <w:p w14:paraId="69325F26" w14:textId="181D1455" w:rsidR="00C641B8" w:rsidRPr="00BB6763" w:rsidRDefault="00C641B8" w:rsidP="00C641B8">
      <w:pPr>
        <w:pStyle w:val="ListParagraph"/>
        <w:numPr>
          <w:ilvl w:val="0"/>
          <w:numId w:val="18"/>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w:t>
      </w:r>
      <w:r w:rsidR="00725202" w:rsidRPr="00BB6763">
        <w:rPr>
          <w:rFonts w:asciiTheme="minorHAnsi" w:hAnsiTheme="minorHAnsi" w:cstheme="minorHAnsi"/>
          <w:sz w:val="24"/>
          <w:szCs w:val="24"/>
          <w:lang w:val="en-US"/>
        </w:rPr>
        <w:t xml:space="preserve">project </w:t>
      </w:r>
      <w:r w:rsidRPr="00BB6763">
        <w:rPr>
          <w:rFonts w:asciiTheme="minorHAnsi" w:hAnsiTheme="minorHAnsi" w:cstheme="minorHAnsi"/>
          <w:sz w:val="24"/>
          <w:szCs w:val="24"/>
          <w:lang w:val="en-US"/>
        </w:rPr>
        <w:t xml:space="preserve">schedule must include all activities scheduled for implementation </w:t>
      </w:r>
      <w:r w:rsidR="00725202" w:rsidRPr="00BB6763">
        <w:rPr>
          <w:rFonts w:asciiTheme="minorHAnsi" w:hAnsiTheme="minorHAnsi" w:cstheme="minorHAnsi"/>
          <w:sz w:val="24"/>
          <w:szCs w:val="24"/>
          <w:lang w:val="en-US"/>
        </w:rPr>
        <w:t xml:space="preserve">by the research team </w:t>
      </w:r>
      <w:r w:rsidRPr="00BB6763">
        <w:rPr>
          <w:rFonts w:asciiTheme="minorHAnsi" w:hAnsiTheme="minorHAnsi" w:cstheme="minorHAnsi"/>
          <w:sz w:val="24"/>
          <w:szCs w:val="24"/>
          <w:lang w:val="en-US"/>
        </w:rPr>
        <w:t>throughout the funding period.</w:t>
      </w:r>
    </w:p>
    <w:p w14:paraId="5E1E7D86" w14:textId="76CF9893" w:rsidR="00A32426" w:rsidRPr="00BB6763" w:rsidRDefault="00C641B8" w:rsidP="00C641B8">
      <w:pPr>
        <w:pStyle w:val="ListParagraph"/>
        <w:numPr>
          <w:ilvl w:val="0"/>
          <w:numId w:val="18"/>
        </w:numPr>
        <w:spacing w:before="120"/>
        <w:ind w:right="57"/>
        <w:rPr>
          <w:rFonts w:asciiTheme="minorHAnsi" w:hAnsiTheme="minorHAnsi" w:cstheme="minorHAnsi"/>
          <w:lang w:val="en-US"/>
        </w:rPr>
      </w:pPr>
      <w:r w:rsidRPr="00BB6763">
        <w:rPr>
          <w:rFonts w:asciiTheme="minorHAnsi" w:hAnsiTheme="minorHAnsi" w:cstheme="minorHAnsi"/>
          <w:sz w:val="24"/>
          <w:szCs w:val="24"/>
          <w:lang w:val="en-US"/>
        </w:rPr>
        <w:t xml:space="preserve">Activities </w:t>
      </w:r>
      <w:r w:rsidR="00725202" w:rsidRPr="00BB6763">
        <w:rPr>
          <w:rFonts w:asciiTheme="minorHAnsi" w:hAnsiTheme="minorHAnsi" w:cstheme="minorHAnsi"/>
          <w:sz w:val="24"/>
          <w:szCs w:val="24"/>
          <w:lang w:val="en-US"/>
        </w:rPr>
        <w:t>on</w:t>
      </w:r>
      <w:r w:rsidRPr="00BB6763">
        <w:rPr>
          <w:rFonts w:asciiTheme="minorHAnsi" w:hAnsiTheme="minorHAnsi" w:cstheme="minorHAnsi"/>
          <w:sz w:val="24"/>
          <w:szCs w:val="24"/>
          <w:lang w:val="en-US"/>
        </w:rPr>
        <w:t xml:space="preserve"> the schedule must be arranged chronologically, according to the start dates of the activity</w:t>
      </w:r>
      <w:r w:rsidR="00463141" w:rsidRPr="00BB6763">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Individual activities in the schedule may be implemented at the same time. </w:t>
      </w:r>
    </w:p>
    <w:p w14:paraId="56AC4FAB" w14:textId="77777777" w:rsidR="00A64BD8" w:rsidRPr="00BB6763" w:rsidRDefault="00A64BD8" w:rsidP="00A64BD8">
      <w:pPr>
        <w:spacing w:before="120"/>
        <w:ind w:right="57"/>
        <w:rPr>
          <w:rFonts w:cstheme="minorHAnsi"/>
          <w:lang w:val="en-US"/>
        </w:rPr>
      </w:pPr>
    </w:p>
    <w:p w14:paraId="563A7147" w14:textId="29D50530" w:rsidR="002C4667" w:rsidRPr="00BB6763" w:rsidRDefault="00726D7C" w:rsidP="00945C1B">
      <w:pPr>
        <w:pStyle w:val="Heading1"/>
        <w:tabs>
          <w:tab w:val="left" w:pos="825"/>
        </w:tabs>
        <w:spacing w:before="144" w:line="240" w:lineRule="auto"/>
        <w:ind w:left="116"/>
        <w:jc w:val="both"/>
        <w:rPr>
          <w:rFonts w:asciiTheme="minorHAnsi" w:eastAsia="Times New Roman" w:hAnsiTheme="minorHAnsi" w:cstheme="minorHAnsi"/>
          <w:b/>
          <w:bCs/>
          <w:color w:val="1B1B1B"/>
          <w:lang w:val="en-US" w:eastAsia="pl-PL"/>
        </w:rPr>
      </w:pPr>
      <w:r w:rsidRPr="00BB6763">
        <w:rPr>
          <w:rFonts w:asciiTheme="minorHAnsi" w:eastAsia="Times New Roman" w:hAnsiTheme="minorHAnsi" w:cstheme="minorHAnsi"/>
          <w:b/>
          <w:bCs/>
          <w:color w:val="1B1B1B"/>
          <w:lang w:val="en-US" w:eastAsia="pl-PL"/>
        </w:rPr>
        <w:t>Program procedures</w:t>
      </w:r>
      <w:r w:rsidR="00AC7260" w:rsidRPr="00BB6763">
        <w:rPr>
          <w:rFonts w:asciiTheme="minorHAnsi" w:eastAsia="Times New Roman" w:hAnsiTheme="minorHAnsi" w:cstheme="minorHAnsi"/>
          <w:b/>
          <w:bCs/>
          <w:color w:val="1B1B1B"/>
          <w:lang w:val="en-US" w:eastAsia="pl-PL"/>
        </w:rPr>
        <w:t>:</w:t>
      </w:r>
    </w:p>
    <w:p w14:paraId="32148FBB" w14:textId="4E54691D" w:rsidR="00725202" w:rsidRPr="003D4782" w:rsidRDefault="00725202" w:rsidP="0072520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 </w:t>
      </w:r>
      <w:bookmarkStart w:id="2" w:name="_Hlk116650053"/>
      <w:r w:rsidRPr="00BB6763">
        <w:rPr>
          <w:rFonts w:asciiTheme="minorHAnsi" w:hAnsiTheme="minorHAnsi" w:cstheme="minorHAnsi"/>
          <w:sz w:val="24"/>
          <w:szCs w:val="24"/>
          <w:lang w:val="en-US"/>
        </w:rPr>
        <w:t>project funding contract</w:t>
      </w:r>
      <w:bookmarkEnd w:id="2"/>
      <w:r w:rsidRPr="00BB6763">
        <w:rPr>
          <w:rFonts w:asciiTheme="minorHAnsi" w:hAnsiTheme="minorHAnsi" w:cstheme="minorHAnsi"/>
          <w:sz w:val="24"/>
          <w:szCs w:val="24"/>
          <w:lang w:val="en-US"/>
        </w:rPr>
        <w:t xml:space="preserve"> is signed between the PAS research unit </w:t>
      </w:r>
      <w:r w:rsidRPr="003D4782">
        <w:rPr>
          <w:rFonts w:asciiTheme="minorHAnsi" w:hAnsiTheme="minorHAnsi" w:cstheme="minorHAnsi"/>
          <w:sz w:val="24"/>
          <w:szCs w:val="24"/>
          <w:lang w:val="en-US"/>
        </w:rPr>
        <w:t xml:space="preserve">and the </w:t>
      </w:r>
      <w:r w:rsidR="004078A6" w:rsidRPr="003D4782">
        <w:rPr>
          <w:rFonts w:asciiTheme="minorHAnsi" w:hAnsiTheme="minorHAnsi" w:cstheme="minorHAnsi"/>
          <w:sz w:val="24"/>
          <w:szCs w:val="24"/>
          <w:lang w:val="en-US"/>
        </w:rPr>
        <w:t>PAS</w:t>
      </w:r>
      <w:r w:rsidRPr="003D4782">
        <w:rPr>
          <w:rFonts w:asciiTheme="minorHAnsi" w:hAnsiTheme="minorHAnsi" w:cstheme="minorHAnsi"/>
          <w:sz w:val="24"/>
          <w:szCs w:val="24"/>
          <w:lang w:val="en-US"/>
        </w:rPr>
        <w:t>.</w:t>
      </w:r>
    </w:p>
    <w:p w14:paraId="39C973A1" w14:textId="58589960" w:rsidR="00725202" w:rsidRPr="00BB6763" w:rsidRDefault="00725202" w:rsidP="0000135D">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 </w:t>
      </w:r>
      <w:r w:rsidR="0000135D" w:rsidRPr="00BB6763">
        <w:rPr>
          <w:rFonts w:asciiTheme="minorHAnsi" w:hAnsiTheme="minorHAnsi" w:cstheme="minorHAnsi"/>
          <w:sz w:val="24"/>
          <w:szCs w:val="24"/>
          <w:lang w:val="en-US"/>
        </w:rPr>
        <w:t xml:space="preserve">partial progress report on the </w:t>
      </w:r>
      <w:r w:rsidRPr="00BB6763">
        <w:rPr>
          <w:rFonts w:asciiTheme="minorHAnsi" w:hAnsiTheme="minorHAnsi" w:cstheme="minorHAnsi"/>
          <w:sz w:val="24"/>
          <w:szCs w:val="24"/>
          <w:lang w:val="en-US"/>
        </w:rPr>
        <w:t xml:space="preserve">implementation of the project </w:t>
      </w:r>
      <w:r w:rsidR="0000135D" w:rsidRPr="00BB6763">
        <w:rPr>
          <w:rFonts w:asciiTheme="minorHAnsi" w:hAnsiTheme="minorHAnsi" w:cstheme="minorHAnsi"/>
          <w:sz w:val="24"/>
          <w:szCs w:val="24"/>
          <w:lang w:val="en-US"/>
        </w:rPr>
        <w:t xml:space="preserve">is to be </w:t>
      </w:r>
      <w:r w:rsidRPr="00BB6763">
        <w:rPr>
          <w:rFonts w:asciiTheme="minorHAnsi" w:hAnsiTheme="minorHAnsi" w:cstheme="minorHAnsi"/>
          <w:sz w:val="24"/>
          <w:szCs w:val="24"/>
          <w:lang w:val="en-US"/>
        </w:rPr>
        <w:t xml:space="preserve">submitted to the </w:t>
      </w:r>
      <w:r w:rsidR="0000135D" w:rsidRPr="00BB6763">
        <w:rPr>
          <w:rFonts w:asciiTheme="minorHAnsi" w:hAnsiTheme="minorHAnsi" w:cstheme="minorHAnsi"/>
          <w:sz w:val="24"/>
          <w:szCs w:val="24"/>
          <w:lang w:val="en-US"/>
        </w:rPr>
        <w:t xml:space="preserve">PAS International Cooperation </w:t>
      </w:r>
      <w:r w:rsidR="00410FF3">
        <w:rPr>
          <w:rFonts w:asciiTheme="minorHAnsi" w:hAnsiTheme="minorHAnsi" w:cstheme="minorHAnsi"/>
          <w:sz w:val="24"/>
          <w:szCs w:val="24"/>
          <w:lang w:val="en-US"/>
        </w:rPr>
        <w:t>Department</w:t>
      </w:r>
      <w:r w:rsidR="008B78D5">
        <w:rPr>
          <w:rFonts w:asciiTheme="minorHAnsi" w:hAnsiTheme="minorHAnsi" w:cstheme="minorHAnsi"/>
          <w:sz w:val="24"/>
          <w:szCs w:val="24"/>
          <w:lang w:val="en-US"/>
        </w:rPr>
        <w:t xml:space="preserve"> </w:t>
      </w:r>
      <w:r w:rsidRPr="00BB6763">
        <w:rPr>
          <w:rFonts w:asciiTheme="minorHAnsi" w:hAnsiTheme="minorHAnsi" w:cstheme="minorHAnsi"/>
          <w:sz w:val="24"/>
          <w:szCs w:val="24"/>
          <w:lang w:val="en-US"/>
        </w:rPr>
        <w:t xml:space="preserve">every </w:t>
      </w:r>
      <w:r w:rsidR="00077CBE" w:rsidRPr="00BB6763">
        <w:rPr>
          <w:rFonts w:asciiTheme="minorHAnsi" w:hAnsiTheme="minorHAnsi" w:cstheme="minorHAnsi"/>
          <w:sz w:val="24"/>
          <w:szCs w:val="24"/>
          <w:lang w:val="en-US"/>
        </w:rPr>
        <w:t>six</w:t>
      </w:r>
      <w:r w:rsidRPr="00BB6763">
        <w:rPr>
          <w:rFonts w:asciiTheme="minorHAnsi" w:hAnsiTheme="minorHAnsi" w:cstheme="minorHAnsi"/>
          <w:sz w:val="24"/>
          <w:szCs w:val="24"/>
          <w:lang w:val="en-US"/>
        </w:rPr>
        <w:t xml:space="preserve"> months.</w:t>
      </w:r>
    </w:p>
    <w:p w14:paraId="0065C082" w14:textId="54DF302B" w:rsidR="00725202" w:rsidRPr="00BB6763" w:rsidRDefault="00725202" w:rsidP="0072520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Disbursement of the next tranche </w:t>
      </w:r>
      <w:r w:rsidR="00077CBE" w:rsidRPr="00BB6763">
        <w:rPr>
          <w:rFonts w:asciiTheme="minorHAnsi" w:hAnsiTheme="minorHAnsi" w:cstheme="minorHAnsi"/>
          <w:sz w:val="24"/>
          <w:szCs w:val="24"/>
          <w:lang w:val="en-US"/>
        </w:rPr>
        <w:t>occurs after the PAS accepts the progress report</w:t>
      </w:r>
      <w:r w:rsidRPr="00BB6763">
        <w:rPr>
          <w:rFonts w:asciiTheme="minorHAnsi" w:hAnsiTheme="minorHAnsi" w:cstheme="minorHAnsi"/>
          <w:sz w:val="24"/>
          <w:szCs w:val="24"/>
          <w:lang w:val="en-US"/>
        </w:rPr>
        <w:t>.</w:t>
      </w:r>
    </w:p>
    <w:p w14:paraId="5A96E69C" w14:textId="48E82F4A" w:rsidR="00725202" w:rsidRPr="00BB6763" w:rsidRDefault="00F9515C" w:rsidP="0072520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A</w:t>
      </w:r>
      <w:r w:rsidR="00725202" w:rsidRPr="00BB6763">
        <w:rPr>
          <w:rFonts w:asciiTheme="minorHAnsi" w:hAnsiTheme="minorHAnsi" w:cstheme="minorHAnsi"/>
          <w:sz w:val="24"/>
          <w:szCs w:val="24"/>
          <w:lang w:val="en-US"/>
        </w:rPr>
        <w:t xml:space="preserve"> partial financial report on the implementation of the project is </w:t>
      </w:r>
      <w:r w:rsidRPr="00BB6763">
        <w:rPr>
          <w:rFonts w:asciiTheme="minorHAnsi" w:hAnsiTheme="minorHAnsi" w:cstheme="minorHAnsi"/>
          <w:sz w:val="24"/>
          <w:szCs w:val="24"/>
          <w:lang w:val="en-US"/>
        </w:rPr>
        <w:t xml:space="preserve">to be </w:t>
      </w:r>
      <w:r w:rsidR="00725202" w:rsidRPr="00BB6763">
        <w:rPr>
          <w:rFonts w:asciiTheme="minorHAnsi" w:hAnsiTheme="minorHAnsi" w:cstheme="minorHAnsi"/>
          <w:sz w:val="24"/>
          <w:szCs w:val="24"/>
          <w:lang w:val="en-US"/>
        </w:rPr>
        <w:t xml:space="preserve">submitted to the </w:t>
      </w:r>
      <w:r w:rsidRPr="00BB6763">
        <w:rPr>
          <w:rFonts w:asciiTheme="minorHAnsi" w:hAnsiTheme="minorHAnsi" w:cstheme="minorHAnsi"/>
          <w:sz w:val="24"/>
          <w:szCs w:val="24"/>
          <w:lang w:val="en-US"/>
        </w:rPr>
        <w:t>PAS International Cooperation</w:t>
      </w:r>
      <w:r w:rsidR="00F272A2">
        <w:rPr>
          <w:rFonts w:asciiTheme="minorHAnsi" w:hAnsiTheme="minorHAnsi" w:cstheme="minorHAnsi"/>
          <w:sz w:val="24"/>
          <w:szCs w:val="24"/>
          <w:lang w:val="en-US"/>
        </w:rPr>
        <w:t xml:space="preserve"> Department</w:t>
      </w:r>
      <w:r w:rsidRPr="00BB6763">
        <w:rPr>
          <w:rFonts w:asciiTheme="minorHAnsi" w:hAnsiTheme="minorHAnsi" w:cstheme="minorHAnsi"/>
          <w:sz w:val="24"/>
          <w:szCs w:val="24"/>
          <w:lang w:val="en-US"/>
        </w:rPr>
        <w:t xml:space="preserve"> </w:t>
      </w:r>
      <w:r w:rsidR="00725202" w:rsidRPr="00BB6763">
        <w:rPr>
          <w:rFonts w:asciiTheme="minorHAnsi" w:hAnsiTheme="minorHAnsi" w:cstheme="minorHAnsi"/>
          <w:sz w:val="24"/>
          <w:szCs w:val="24"/>
          <w:lang w:val="en-US"/>
        </w:rPr>
        <w:t xml:space="preserve">by </w:t>
      </w:r>
      <w:r w:rsidRPr="00BB6763">
        <w:rPr>
          <w:rFonts w:asciiTheme="minorHAnsi" w:hAnsiTheme="minorHAnsi" w:cstheme="minorHAnsi"/>
          <w:sz w:val="24"/>
          <w:szCs w:val="24"/>
          <w:lang w:val="en-US"/>
        </w:rPr>
        <w:t xml:space="preserve">30 </w:t>
      </w:r>
      <w:r w:rsidR="00725202" w:rsidRPr="00BB6763">
        <w:rPr>
          <w:rFonts w:asciiTheme="minorHAnsi" w:hAnsiTheme="minorHAnsi" w:cstheme="minorHAnsi"/>
          <w:sz w:val="24"/>
          <w:szCs w:val="24"/>
          <w:lang w:val="en-US"/>
        </w:rPr>
        <w:t>November of each fiscal year.</w:t>
      </w:r>
    </w:p>
    <w:p w14:paraId="11C53DA9" w14:textId="58BCF8F4" w:rsidR="00137C3B" w:rsidRPr="00BB6763" w:rsidRDefault="00137C3B" w:rsidP="00137C3B">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 final progress report and </w:t>
      </w:r>
      <w:r w:rsidR="00725202" w:rsidRPr="00BB6763">
        <w:rPr>
          <w:rFonts w:asciiTheme="minorHAnsi" w:hAnsiTheme="minorHAnsi" w:cstheme="minorHAnsi"/>
          <w:sz w:val="24"/>
          <w:szCs w:val="24"/>
          <w:lang w:val="en-US"/>
        </w:rPr>
        <w:t xml:space="preserve">final financial report must be submitted to </w:t>
      </w:r>
      <w:r w:rsidRPr="00BB6763">
        <w:rPr>
          <w:rFonts w:asciiTheme="minorHAnsi" w:hAnsiTheme="minorHAnsi" w:cstheme="minorHAnsi"/>
          <w:sz w:val="24"/>
          <w:szCs w:val="24"/>
          <w:lang w:val="en-US"/>
        </w:rPr>
        <w:t>the</w:t>
      </w:r>
      <w:r w:rsidR="00410FF3">
        <w:rPr>
          <w:rFonts w:asciiTheme="minorHAnsi" w:hAnsiTheme="minorHAnsi" w:cstheme="minorHAnsi"/>
          <w:sz w:val="24"/>
          <w:szCs w:val="24"/>
          <w:lang w:val="en-US"/>
        </w:rPr>
        <w:t xml:space="preserve"> PAS</w:t>
      </w:r>
      <w:r w:rsidRPr="00BB6763">
        <w:rPr>
          <w:rFonts w:asciiTheme="minorHAnsi" w:hAnsiTheme="minorHAnsi" w:cstheme="minorHAnsi"/>
          <w:sz w:val="24"/>
          <w:szCs w:val="24"/>
          <w:lang w:val="en-US"/>
        </w:rPr>
        <w:t xml:space="preserve"> International Cooperation</w:t>
      </w:r>
      <w:r w:rsidR="00410FF3">
        <w:rPr>
          <w:rFonts w:asciiTheme="minorHAnsi" w:hAnsiTheme="minorHAnsi" w:cstheme="minorHAnsi"/>
          <w:sz w:val="24"/>
          <w:szCs w:val="24"/>
          <w:lang w:val="en-US"/>
        </w:rPr>
        <w:t xml:space="preserve"> Department</w:t>
      </w:r>
      <w:r w:rsidRPr="00BB6763">
        <w:rPr>
          <w:rFonts w:asciiTheme="minorHAnsi" w:hAnsiTheme="minorHAnsi" w:cstheme="minorHAnsi"/>
          <w:sz w:val="24"/>
          <w:szCs w:val="24"/>
          <w:lang w:val="en-US"/>
        </w:rPr>
        <w:t xml:space="preserve"> </w:t>
      </w:r>
      <w:r w:rsidR="00725202" w:rsidRPr="00BB6763">
        <w:rPr>
          <w:rFonts w:asciiTheme="minorHAnsi" w:hAnsiTheme="minorHAnsi" w:cstheme="minorHAnsi"/>
          <w:sz w:val="24"/>
          <w:szCs w:val="24"/>
          <w:lang w:val="en-US"/>
        </w:rPr>
        <w:t xml:space="preserve">no later than 14 days after </w:t>
      </w:r>
      <w:r w:rsidR="00463141" w:rsidRPr="00BB6763">
        <w:rPr>
          <w:rFonts w:asciiTheme="minorHAnsi" w:hAnsiTheme="minorHAnsi" w:cstheme="minorHAnsi"/>
          <w:sz w:val="24"/>
          <w:szCs w:val="24"/>
          <w:lang w:val="en-US"/>
        </w:rPr>
        <w:t xml:space="preserve">the </w:t>
      </w:r>
      <w:r w:rsidR="00725202" w:rsidRPr="00BB6763">
        <w:rPr>
          <w:rFonts w:asciiTheme="minorHAnsi" w:hAnsiTheme="minorHAnsi" w:cstheme="minorHAnsi"/>
          <w:sz w:val="24"/>
          <w:szCs w:val="24"/>
          <w:lang w:val="en-US"/>
        </w:rPr>
        <w:t xml:space="preserve">completion of the research </w:t>
      </w:r>
      <w:r w:rsidRPr="00BB6763">
        <w:rPr>
          <w:rFonts w:asciiTheme="minorHAnsi" w:hAnsiTheme="minorHAnsi" w:cstheme="minorHAnsi"/>
          <w:sz w:val="24"/>
          <w:szCs w:val="24"/>
          <w:lang w:val="en-US"/>
        </w:rPr>
        <w:t>team’s project</w:t>
      </w:r>
      <w:r w:rsidR="00725202" w:rsidRPr="00BB6763">
        <w:rPr>
          <w:rFonts w:asciiTheme="minorHAnsi" w:hAnsiTheme="minorHAnsi" w:cstheme="minorHAnsi"/>
          <w:sz w:val="24"/>
          <w:szCs w:val="24"/>
          <w:lang w:val="en-US"/>
        </w:rPr>
        <w:t>.</w:t>
      </w:r>
    </w:p>
    <w:p w14:paraId="7B283E65" w14:textId="3EFB1FAE" w:rsidR="00725202" w:rsidRPr="00BB6763" w:rsidRDefault="00725202" w:rsidP="00137C3B">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Financial reports</w:t>
      </w:r>
      <w:r w:rsidR="00137C3B" w:rsidRPr="00BB6763">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after preliminary verification</w:t>
      </w:r>
      <w:r w:rsidR="00137C3B" w:rsidRPr="00BB6763">
        <w:rPr>
          <w:rFonts w:asciiTheme="minorHAnsi" w:hAnsiTheme="minorHAnsi" w:cstheme="minorHAnsi"/>
          <w:sz w:val="24"/>
          <w:szCs w:val="24"/>
          <w:lang w:val="en-US"/>
        </w:rPr>
        <w:t>,</w:t>
      </w:r>
      <w:r w:rsidRPr="00BB6763">
        <w:rPr>
          <w:rFonts w:asciiTheme="minorHAnsi" w:hAnsiTheme="minorHAnsi" w:cstheme="minorHAnsi"/>
          <w:sz w:val="24"/>
          <w:szCs w:val="24"/>
          <w:lang w:val="en-US"/>
        </w:rPr>
        <w:t xml:space="preserve"> are forwarded to the </w:t>
      </w:r>
      <w:r w:rsidR="00137C3B" w:rsidRPr="00BB6763">
        <w:rPr>
          <w:rFonts w:asciiTheme="minorHAnsi" w:hAnsiTheme="minorHAnsi" w:cstheme="minorHAnsi"/>
          <w:sz w:val="24"/>
          <w:szCs w:val="24"/>
          <w:lang w:val="en-US"/>
        </w:rPr>
        <w:t>PAS</w:t>
      </w:r>
      <w:r w:rsidRPr="00BB6763">
        <w:rPr>
          <w:rFonts w:asciiTheme="minorHAnsi" w:hAnsiTheme="minorHAnsi" w:cstheme="minorHAnsi"/>
          <w:sz w:val="24"/>
          <w:szCs w:val="24"/>
          <w:lang w:val="en-US"/>
        </w:rPr>
        <w:t xml:space="preserve"> Chancellor for </w:t>
      </w:r>
      <w:r w:rsidR="00077CBE" w:rsidRPr="00BB6763">
        <w:rPr>
          <w:rFonts w:asciiTheme="minorHAnsi" w:hAnsiTheme="minorHAnsi" w:cstheme="minorHAnsi"/>
          <w:sz w:val="24"/>
          <w:szCs w:val="24"/>
          <w:lang w:val="en-US"/>
        </w:rPr>
        <w:t>funds clearance</w:t>
      </w:r>
      <w:r w:rsidRPr="00BB6763">
        <w:rPr>
          <w:rFonts w:asciiTheme="minorHAnsi" w:hAnsiTheme="minorHAnsi" w:cstheme="minorHAnsi"/>
          <w:sz w:val="24"/>
          <w:szCs w:val="24"/>
          <w:lang w:val="en-US"/>
        </w:rPr>
        <w:t>.</w:t>
      </w:r>
    </w:p>
    <w:p w14:paraId="51EE9663" w14:textId="22588C6A" w:rsidR="00725202" w:rsidRPr="00BB6763" w:rsidRDefault="00725202" w:rsidP="0072520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The head of the </w:t>
      </w:r>
      <w:r w:rsidR="00137C3B" w:rsidRPr="00BB6763">
        <w:rPr>
          <w:rFonts w:asciiTheme="minorHAnsi" w:hAnsiTheme="minorHAnsi" w:cstheme="minorHAnsi"/>
          <w:sz w:val="24"/>
          <w:szCs w:val="24"/>
          <w:lang w:val="en-US"/>
        </w:rPr>
        <w:t>PAS</w:t>
      </w:r>
      <w:r w:rsidRPr="00BB6763">
        <w:rPr>
          <w:rFonts w:asciiTheme="minorHAnsi" w:hAnsiTheme="minorHAnsi" w:cstheme="minorHAnsi"/>
          <w:sz w:val="24"/>
          <w:szCs w:val="24"/>
          <w:lang w:val="en-US"/>
        </w:rPr>
        <w:t xml:space="preserve"> research unit is responsible for </w:t>
      </w:r>
      <w:r w:rsidR="00137C3B" w:rsidRPr="00BB6763">
        <w:rPr>
          <w:rFonts w:asciiTheme="minorHAnsi" w:hAnsiTheme="minorHAnsi" w:cstheme="minorHAnsi"/>
          <w:sz w:val="24"/>
          <w:szCs w:val="24"/>
          <w:lang w:val="en-US"/>
        </w:rPr>
        <w:t xml:space="preserve">progress </w:t>
      </w:r>
      <w:r w:rsidRPr="00BB6763">
        <w:rPr>
          <w:rFonts w:asciiTheme="minorHAnsi" w:hAnsiTheme="minorHAnsi" w:cstheme="minorHAnsi"/>
          <w:sz w:val="24"/>
          <w:szCs w:val="24"/>
          <w:lang w:val="en-US"/>
        </w:rPr>
        <w:t xml:space="preserve">and financial reports. Any correction of errors or submission of additional explanations to the </w:t>
      </w:r>
      <w:r w:rsidR="00137C3B" w:rsidRPr="00BB6763">
        <w:rPr>
          <w:rFonts w:asciiTheme="minorHAnsi" w:hAnsiTheme="minorHAnsi" w:cstheme="minorHAnsi"/>
          <w:sz w:val="24"/>
          <w:szCs w:val="24"/>
          <w:lang w:val="en-US"/>
        </w:rPr>
        <w:t>progress reports</w:t>
      </w:r>
      <w:r w:rsidRPr="00BB6763">
        <w:rPr>
          <w:rFonts w:asciiTheme="minorHAnsi" w:hAnsiTheme="minorHAnsi" w:cstheme="minorHAnsi"/>
          <w:sz w:val="24"/>
          <w:szCs w:val="24"/>
          <w:lang w:val="en-US"/>
        </w:rPr>
        <w:t xml:space="preserve"> and financial reports must be made within </w:t>
      </w:r>
      <w:r w:rsidR="00077CBE" w:rsidRPr="00BB6763">
        <w:rPr>
          <w:rFonts w:asciiTheme="minorHAnsi" w:hAnsiTheme="minorHAnsi" w:cstheme="minorHAnsi"/>
          <w:sz w:val="24"/>
          <w:szCs w:val="24"/>
          <w:lang w:val="en-US"/>
        </w:rPr>
        <w:t>five</w:t>
      </w:r>
      <w:r w:rsidRPr="00BB6763">
        <w:rPr>
          <w:rFonts w:asciiTheme="minorHAnsi" w:hAnsiTheme="minorHAnsi" w:cstheme="minorHAnsi"/>
          <w:sz w:val="24"/>
          <w:szCs w:val="24"/>
          <w:lang w:val="en-US"/>
        </w:rPr>
        <w:t xml:space="preserve"> working days after comments are forwarded to the head of the unit.</w:t>
      </w:r>
    </w:p>
    <w:p w14:paraId="4546B319" w14:textId="0E25D90B" w:rsidR="004E7293" w:rsidRPr="0086004C" w:rsidRDefault="00725202" w:rsidP="0086004C">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Information on approval is provided to the </w:t>
      </w:r>
      <w:r w:rsidR="00137C3B" w:rsidRPr="00BB6763">
        <w:rPr>
          <w:rFonts w:asciiTheme="minorHAnsi" w:hAnsiTheme="minorHAnsi" w:cstheme="minorHAnsi"/>
          <w:sz w:val="24"/>
          <w:szCs w:val="24"/>
          <w:lang w:val="en-US"/>
        </w:rPr>
        <w:t>PAS</w:t>
      </w:r>
      <w:r w:rsidRPr="00BB6763">
        <w:rPr>
          <w:rFonts w:asciiTheme="minorHAnsi" w:hAnsiTheme="minorHAnsi" w:cstheme="minorHAnsi"/>
          <w:sz w:val="24"/>
          <w:szCs w:val="24"/>
          <w:lang w:val="en-US"/>
        </w:rPr>
        <w:t xml:space="preserve"> </w:t>
      </w:r>
      <w:r w:rsidR="00137C3B" w:rsidRPr="00BB6763">
        <w:rPr>
          <w:rFonts w:asciiTheme="minorHAnsi" w:hAnsiTheme="minorHAnsi" w:cstheme="minorHAnsi"/>
          <w:sz w:val="24"/>
          <w:szCs w:val="24"/>
          <w:lang w:val="en-US"/>
        </w:rPr>
        <w:t xml:space="preserve">research </w:t>
      </w:r>
      <w:r w:rsidRPr="00BB6763">
        <w:rPr>
          <w:rFonts w:asciiTheme="minorHAnsi" w:hAnsiTheme="minorHAnsi" w:cstheme="minorHAnsi"/>
          <w:sz w:val="24"/>
          <w:szCs w:val="24"/>
          <w:lang w:val="en-US"/>
        </w:rPr>
        <w:t xml:space="preserve">unit immediately after the </w:t>
      </w:r>
      <w:r w:rsidR="00FB66B4" w:rsidRPr="00BB6763">
        <w:rPr>
          <w:rFonts w:asciiTheme="minorHAnsi" w:hAnsiTheme="minorHAnsi" w:cstheme="minorHAnsi"/>
          <w:sz w:val="24"/>
          <w:szCs w:val="24"/>
          <w:lang w:val="en-US"/>
        </w:rPr>
        <w:t>clearance</w:t>
      </w:r>
      <w:r w:rsidRPr="00BB6763">
        <w:rPr>
          <w:rFonts w:asciiTheme="minorHAnsi" w:hAnsiTheme="minorHAnsi" w:cstheme="minorHAnsi"/>
          <w:sz w:val="24"/>
          <w:szCs w:val="24"/>
          <w:lang w:val="en-US"/>
        </w:rPr>
        <w:t xml:space="preserve"> of funds by the </w:t>
      </w:r>
      <w:r w:rsidR="00FB66B4" w:rsidRPr="00BB6763">
        <w:rPr>
          <w:rFonts w:asciiTheme="minorHAnsi" w:hAnsiTheme="minorHAnsi" w:cstheme="minorHAnsi"/>
          <w:sz w:val="24"/>
          <w:szCs w:val="24"/>
          <w:lang w:val="en-US"/>
        </w:rPr>
        <w:t>PAS</w:t>
      </w:r>
      <w:r w:rsidRPr="00BB6763">
        <w:rPr>
          <w:rFonts w:asciiTheme="minorHAnsi" w:hAnsiTheme="minorHAnsi" w:cstheme="minorHAnsi"/>
          <w:sz w:val="24"/>
          <w:szCs w:val="24"/>
          <w:lang w:val="en-US"/>
        </w:rPr>
        <w:t xml:space="preserve"> Chancellor and after acceptance of the final substantive report by the </w:t>
      </w:r>
      <w:r w:rsidR="00FB66B4" w:rsidRPr="00BB6763">
        <w:rPr>
          <w:rFonts w:asciiTheme="minorHAnsi" w:hAnsiTheme="minorHAnsi" w:cstheme="minorHAnsi"/>
          <w:sz w:val="24"/>
          <w:szCs w:val="24"/>
          <w:lang w:val="en-US"/>
        </w:rPr>
        <w:t>PAS</w:t>
      </w:r>
      <w:r w:rsidRPr="00BB6763">
        <w:rPr>
          <w:rFonts w:asciiTheme="minorHAnsi" w:hAnsiTheme="minorHAnsi" w:cstheme="minorHAnsi"/>
          <w:sz w:val="24"/>
          <w:szCs w:val="24"/>
          <w:lang w:val="en-US"/>
        </w:rPr>
        <w:t xml:space="preserve"> President.</w:t>
      </w:r>
    </w:p>
    <w:p w14:paraId="215B9196" w14:textId="77777777" w:rsidR="002F55C4" w:rsidRDefault="00725202" w:rsidP="002F55C4">
      <w:pPr>
        <w:pStyle w:val="ListParagraph"/>
        <w:numPr>
          <w:ilvl w:val="0"/>
          <w:numId w:val="19"/>
        </w:numPr>
        <w:spacing w:before="120"/>
        <w:ind w:right="57"/>
        <w:rPr>
          <w:rFonts w:asciiTheme="minorHAnsi" w:hAnsiTheme="minorHAnsi" w:cstheme="minorHAnsi"/>
          <w:sz w:val="24"/>
          <w:szCs w:val="24"/>
          <w:lang w:val="en-US"/>
        </w:rPr>
      </w:pPr>
      <w:r w:rsidRPr="0086004C">
        <w:rPr>
          <w:rFonts w:asciiTheme="minorHAnsi" w:hAnsiTheme="minorHAnsi" w:cstheme="minorHAnsi"/>
          <w:sz w:val="24"/>
          <w:szCs w:val="24"/>
          <w:lang w:val="en-US"/>
        </w:rPr>
        <w:t xml:space="preserve">Upon receipt of approval of both final reports, the </w:t>
      </w:r>
      <w:r w:rsidR="00FB66B4" w:rsidRPr="0086004C">
        <w:rPr>
          <w:rFonts w:asciiTheme="minorHAnsi" w:hAnsiTheme="minorHAnsi" w:cstheme="minorHAnsi"/>
          <w:sz w:val="24"/>
          <w:szCs w:val="24"/>
          <w:lang w:val="en-US"/>
        </w:rPr>
        <w:t>PAS</w:t>
      </w:r>
      <w:r w:rsidRPr="0086004C">
        <w:rPr>
          <w:rFonts w:asciiTheme="minorHAnsi" w:hAnsiTheme="minorHAnsi" w:cstheme="minorHAnsi"/>
          <w:sz w:val="24"/>
          <w:szCs w:val="24"/>
          <w:lang w:val="en-US"/>
        </w:rPr>
        <w:t xml:space="preserve"> scientific unit shall return </w:t>
      </w:r>
      <w:r w:rsidR="00FB66B4" w:rsidRPr="0086004C">
        <w:rPr>
          <w:rFonts w:asciiTheme="minorHAnsi" w:hAnsiTheme="minorHAnsi" w:cstheme="minorHAnsi"/>
          <w:sz w:val="24"/>
          <w:szCs w:val="24"/>
          <w:lang w:val="en-US"/>
        </w:rPr>
        <w:t>any</w:t>
      </w:r>
      <w:r w:rsidRPr="0086004C">
        <w:rPr>
          <w:rFonts w:asciiTheme="minorHAnsi" w:hAnsiTheme="minorHAnsi" w:cstheme="minorHAnsi"/>
          <w:sz w:val="24"/>
          <w:szCs w:val="24"/>
          <w:lang w:val="en-US"/>
        </w:rPr>
        <w:t xml:space="preserve"> unused funds to the PA</w:t>
      </w:r>
      <w:r w:rsidR="00FB66B4" w:rsidRPr="0086004C">
        <w:rPr>
          <w:rFonts w:asciiTheme="minorHAnsi" w:hAnsiTheme="minorHAnsi" w:cstheme="minorHAnsi"/>
          <w:sz w:val="24"/>
          <w:szCs w:val="24"/>
          <w:lang w:val="en-US"/>
        </w:rPr>
        <w:t>S</w:t>
      </w:r>
      <w:r w:rsidRPr="0086004C">
        <w:rPr>
          <w:rFonts w:asciiTheme="minorHAnsi" w:hAnsiTheme="minorHAnsi" w:cstheme="minorHAnsi"/>
          <w:sz w:val="24"/>
          <w:szCs w:val="24"/>
          <w:lang w:val="en-US"/>
        </w:rPr>
        <w:t xml:space="preserve"> acc</w:t>
      </w:r>
      <w:r w:rsidR="002F55C4">
        <w:rPr>
          <w:rFonts w:asciiTheme="minorHAnsi" w:hAnsiTheme="minorHAnsi" w:cstheme="minorHAnsi"/>
          <w:sz w:val="24"/>
          <w:szCs w:val="24"/>
          <w:lang w:val="en-US"/>
        </w:rPr>
        <w:t>ount indicated in the contract.</w:t>
      </w:r>
    </w:p>
    <w:p w14:paraId="25E70DFE" w14:textId="4C74367F" w:rsidR="00725202" w:rsidRPr="002F55C4" w:rsidRDefault="00725202" w:rsidP="002F55C4">
      <w:pPr>
        <w:pStyle w:val="ListParagraph"/>
        <w:numPr>
          <w:ilvl w:val="0"/>
          <w:numId w:val="19"/>
        </w:numPr>
        <w:spacing w:before="120"/>
        <w:ind w:right="57"/>
        <w:rPr>
          <w:rFonts w:asciiTheme="minorHAnsi" w:hAnsiTheme="minorHAnsi" w:cstheme="minorHAnsi"/>
          <w:sz w:val="24"/>
          <w:szCs w:val="24"/>
          <w:lang w:val="en-US"/>
        </w:rPr>
      </w:pPr>
      <w:r w:rsidRPr="002F55C4">
        <w:rPr>
          <w:rFonts w:asciiTheme="minorHAnsi" w:hAnsiTheme="minorHAnsi" w:cstheme="minorHAnsi"/>
          <w:sz w:val="24"/>
          <w:szCs w:val="24"/>
          <w:lang w:val="en-US"/>
        </w:rPr>
        <w:t xml:space="preserve">Interest shown in the financial reports must be returned to </w:t>
      </w:r>
      <w:r w:rsidR="00FB66B4" w:rsidRPr="002F55C4">
        <w:rPr>
          <w:rFonts w:asciiTheme="minorHAnsi" w:hAnsiTheme="minorHAnsi" w:cstheme="minorHAnsi"/>
          <w:sz w:val="24"/>
          <w:szCs w:val="24"/>
          <w:lang w:val="en-US"/>
        </w:rPr>
        <w:t>a</w:t>
      </w:r>
      <w:r w:rsidRPr="002F55C4">
        <w:rPr>
          <w:rFonts w:asciiTheme="minorHAnsi" w:hAnsiTheme="minorHAnsi" w:cstheme="minorHAnsi"/>
          <w:sz w:val="24"/>
          <w:szCs w:val="24"/>
          <w:lang w:val="en-US"/>
        </w:rPr>
        <w:t xml:space="preserve"> separate </w:t>
      </w:r>
      <w:r w:rsidR="00FB66B4" w:rsidRPr="002F55C4">
        <w:rPr>
          <w:rFonts w:asciiTheme="minorHAnsi" w:hAnsiTheme="minorHAnsi" w:cstheme="minorHAnsi"/>
          <w:sz w:val="24"/>
          <w:szCs w:val="24"/>
          <w:lang w:val="en-US"/>
        </w:rPr>
        <w:t>PAS</w:t>
      </w:r>
      <w:r w:rsidRPr="002F55C4">
        <w:rPr>
          <w:rFonts w:asciiTheme="minorHAnsi" w:hAnsiTheme="minorHAnsi" w:cstheme="minorHAnsi"/>
          <w:sz w:val="24"/>
          <w:szCs w:val="24"/>
          <w:lang w:val="en-US"/>
        </w:rPr>
        <w:t xml:space="preserve"> </w:t>
      </w:r>
      <w:r w:rsidRPr="002F55C4">
        <w:rPr>
          <w:rFonts w:asciiTheme="minorHAnsi" w:hAnsiTheme="minorHAnsi" w:cstheme="minorHAnsi"/>
          <w:sz w:val="24"/>
          <w:szCs w:val="24"/>
          <w:lang w:val="en-US"/>
        </w:rPr>
        <w:lastRenderedPageBreak/>
        <w:t>account indicated in the contract.</w:t>
      </w:r>
    </w:p>
    <w:p w14:paraId="2C108897" w14:textId="2348577F" w:rsidR="00725202" w:rsidRPr="00BB6763" w:rsidRDefault="00725202" w:rsidP="0072520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If the entire amount of financial support is not used, </w:t>
      </w:r>
      <w:r w:rsidR="00FB66B4" w:rsidRPr="00BB6763">
        <w:rPr>
          <w:rFonts w:asciiTheme="minorHAnsi" w:hAnsiTheme="minorHAnsi" w:cstheme="minorHAnsi"/>
          <w:sz w:val="24"/>
          <w:szCs w:val="24"/>
          <w:lang w:val="en-US"/>
        </w:rPr>
        <w:t xml:space="preserve">the PAS </w:t>
      </w:r>
      <w:r w:rsidRPr="00BB6763">
        <w:rPr>
          <w:rFonts w:asciiTheme="minorHAnsi" w:hAnsiTheme="minorHAnsi" w:cstheme="minorHAnsi"/>
          <w:sz w:val="24"/>
          <w:szCs w:val="24"/>
          <w:lang w:val="en-US"/>
        </w:rPr>
        <w:t>shall return the funds to the account of the corresponding donor.</w:t>
      </w:r>
    </w:p>
    <w:p w14:paraId="55984AC6" w14:textId="0E1EA4AE" w:rsidR="002B79AA" w:rsidRPr="00BB6763" w:rsidRDefault="00FB66B4" w:rsidP="007359B2">
      <w:pPr>
        <w:pStyle w:val="ListParagraph"/>
        <w:numPr>
          <w:ilvl w:val="0"/>
          <w:numId w:val="19"/>
        </w:numPr>
        <w:spacing w:before="120"/>
        <w:ind w:right="57"/>
        <w:rPr>
          <w:rFonts w:asciiTheme="minorHAnsi" w:hAnsiTheme="minorHAnsi" w:cstheme="minorHAnsi"/>
          <w:sz w:val="24"/>
          <w:szCs w:val="24"/>
          <w:lang w:val="en-US"/>
        </w:rPr>
      </w:pPr>
      <w:r w:rsidRPr="00BB6763">
        <w:rPr>
          <w:rFonts w:asciiTheme="minorHAnsi" w:hAnsiTheme="minorHAnsi" w:cstheme="minorHAnsi"/>
          <w:sz w:val="24"/>
          <w:szCs w:val="24"/>
          <w:lang w:val="en-US"/>
        </w:rPr>
        <w:t xml:space="preserve">After </w:t>
      </w:r>
      <w:r w:rsidR="00077CBE" w:rsidRPr="00BB6763">
        <w:rPr>
          <w:rFonts w:asciiTheme="minorHAnsi" w:hAnsiTheme="minorHAnsi" w:cstheme="minorHAnsi"/>
          <w:sz w:val="24"/>
          <w:szCs w:val="24"/>
          <w:lang w:val="en-US"/>
        </w:rPr>
        <w:t>the research team’s project ends</w:t>
      </w:r>
      <w:r w:rsidR="00725202" w:rsidRPr="00BB6763">
        <w:rPr>
          <w:rFonts w:asciiTheme="minorHAnsi" w:hAnsiTheme="minorHAnsi" w:cstheme="minorHAnsi"/>
          <w:sz w:val="24"/>
          <w:szCs w:val="24"/>
          <w:lang w:val="en-US"/>
        </w:rPr>
        <w:t>, the PAS has 30 days to provide the donor with reports on the use of funds and a substantive report</w:t>
      </w:r>
      <w:r w:rsidRPr="00BB6763">
        <w:rPr>
          <w:rFonts w:asciiTheme="minorHAnsi" w:hAnsiTheme="minorHAnsi" w:cstheme="minorHAnsi"/>
          <w:sz w:val="24"/>
          <w:szCs w:val="24"/>
          <w:lang w:val="en-US"/>
        </w:rPr>
        <w:t xml:space="preserve"> on research achievements. </w:t>
      </w:r>
    </w:p>
    <w:p w14:paraId="26B096FB" w14:textId="30006C7D" w:rsidR="007779DF" w:rsidRPr="00BB6763" w:rsidRDefault="00FB66B4" w:rsidP="000C2A04">
      <w:pPr>
        <w:shd w:val="clear" w:color="auto" w:fill="FFFFFF"/>
        <w:spacing w:before="408" w:after="144" w:line="240" w:lineRule="auto"/>
        <w:textAlignment w:val="baseline"/>
        <w:outlineLvl w:val="2"/>
        <w:rPr>
          <w:rFonts w:eastAsia="Times New Roman" w:cstheme="minorHAnsi"/>
          <w:b/>
          <w:bCs/>
          <w:color w:val="1B1B1B"/>
          <w:sz w:val="32"/>
          <w:szCs w:val="32"/>
          <w:lang w:val="en-US" w:eastAsia="pl-PL"/>
        </w:rPr>
      </w:pPr>
      <w:r w:rsidRPr="00BB6763">
        <w:rPr>
          <w:rFonts w:eastAsia="Times New Roman" w:cstheme="minorHAnsi"/>
          <w:b/>
          <w:bCs/>
          <w:color w:val="1B1B1B"/>
          <w:sz w:val="32"/>
          <w:szCs w:val="32"/>
          <w:lang w:val="en-US" w:eastAsia="pl-PL"/>
        </w:rPr>
        <w:t>Additional information</w:t>
      </w:r>
      <w:r w:rsidR="007779DF" w:rsidRPr="00BB6763">
        <w:rPr>
          <w:rFonts w:eastAsia="Times New Roman" w:cstheme="minorHAnsi"/>
          <w:b/>
          <w:bCs/>
          <w:color w:val="1B1B1B"/>
          <w:sz w:val="32"/>
          <w:szCs w:val="32"/>
          <w:lang w:val="en-US" w:eastAsia="pl-PL"/>
        </w:rPr>
        <w:t>:</w:t>
      </w:r>
    </w:p>
    <w:p w14:paraId="0BD1A3C1" w14:textId="4CADF38E" w:rsidR="00354817" w:rsidRPr="00BB6763" w:rsidRDefault="00FB66B4" w:rsidP="007359B2">
      <w:pPr>
        <w:shd w:val="clear" w:color="auto" w:fill="FFFFFF"/>
        <w:spacing w:after="0" w:line="240" w:lineRule="auto"/>
        <w:jc w:val="both"/>
        <w:textAlignment w:val="baseline"/>
        <w:rPr>
          <w:rFonts w:eastAsia="Times New Roman" w:cstheme="minorHAnsi"/>
          <w:color w:val="1B1B1B"/>
          <w:sz w:val="24"/>
          <w:szCs w:val="24"/>
          <w:lang w:val="en-US" w:eastAsia="pl-PL"/>
        </w:rPr>
      </w:pPr>
      <w:r w:rsidRPr="00BB6763">
        <w:rPr>
          <w:rFonts w:eastAsia="Times New Roman" w:cstheme="minorHAnsi"/>
          <w:color w:val="1B1B1B"/>
          <w:sz w:val="24"/>
          <w:szCs w:val="24"/>
          <w:lang w:val="en-US" w:eastAsia="pl-PL"/>
        </w:rPr>
        <w:t xml:space="preserve">Substantive and administrative support </w:t>
      </w:r>
      <w:r w:rsidR="00A742A1">
        <w:rPr>
          <w:rFonts w:eastAsia="Times New Roman" w:cstheme="minorHAnsi"/>
          <w:color w:val="1B1B1B"/>
          <w:sz w:val="24"/>
          <w:szCs w:val="24"/>
          <w:lang w:val="en-US" w:eastAsia="pl-PL"/>
        </w:rPr>
        <w:t>to the applicants</w:t>
      </w:r>
      <w:r w:rsidRPr="00BB6763">
        <w:rPr>
          <w:rFonts w:eastAsia="Times New Roman" w:cstheme="minorHAnsi"/>
          <w:color w:val="1B1B1B"/>
          <w:sz w:val="24"/>
          <w:szCs w:val="24"/>
          <w:lang w:val="en-US" w:eastAsia="pl-PL"/>
        </w:rPr>
        <w:t xml:space="preserve"> is provided by the </w:t>
      </w:r>
      <w:r w:rsidR="008B78D5">
        <w:rPr>
          <w:rFonts w:eastAsia="Times New Roman" w:cstheme="minorHAnsi"/>
          <w:color w:val="1B1B1B"/>
          <w:sz w:val="24"/>
          <w:szCs w:val="24"/>
          <w:lang w:val="en-US" w:eastAsia="pl-PL"/>
        </w:rPr>
        <w:t xml:space="preserve">International Cooperation Department </w:t>
      </w:r>
      <w:r w:rsidRPr="00BB6763">
        <w:rPr>
          <w:rFonts w:eastAsia="Times New Roman" w:cstheme="minorHAnsi"/>
          <w:color w:val="1B1B1B"/>
          <w:sz w:val="24"/>
          <w:szCs w:val="24"/>
          <w:lang w:val="en-US" w:eastAsia="pl-PL"/>
        </w:rPr>
        <w:t xml:space="preserve">of the Polish Academy of Sciences, while financial </w:t>
      </w:r>
      <w:r w:rsidR="00A742A1">
        <w:rPr>
          <w:rFonts w:eastAsia="Times New Roman" w:cstheme="minorHAnsi"/>
          <w:color w:val="1B1B1B"/>
          <w:sz w:val="24"/>
          <w:szCs w:val="24"/>
          <w:lang w:val="en-US" w:eastAsia="pl-PL"/>
        </w:rPr>
        <w:t xml:space="preserve">management </w:t>
      </w:r>
      <w:r w:rsidRPr="00BB6763">
        <w:rPr>
          <w:rFonts w:eastAsia="Times New Roman" w:cstheme="minorHAnsi"/>
          <w:color w:val="1B1B1B"/>
          <w:sz w:val="24"/>
          <w:szCs w:val="24"/>
          <w:lang w:val="en-US" w:eastAsia="pl-PL"/>
        </w:rPr>
        <w:t xml:space="preserve">support is provided by the </w:t>
      </w:r>
      <w:r w:rsidR="00E41B59">
        <w:rPr>
          <w:rFonts w:eastAsia="Times New Roman" w:cstheme="minorHAnsi"/>
          <w:color w:val="1B1B1B"/>
          <w:sz w:val="24"/>
          <w:szCs w:val="24"/>
          <w:lang w:val="en-US" w:eastAsia="pl-PL"/>
        </w:rPr>
        <w:t>Finance and Budget Department</w:t>
      </w:r>
      <w:r w:rsidRPr="00BB6763">
        <w:rPr>
          <w:rFonts w:eastAsia="Times New Roman" w:cstheme="minorHAnsi"/>
          <w:color w:val="1B1B1B"/>
          <w:sz w:val="24"/>
          <w:szCs w:val="24"/>
          <w:lang w:val="en-US" w:eastAsia="pl-PL"/>
        </w:rPr>
        <w:t xml:space="preserve"> of the Polish Academy of Sciences.</w:t>
      </w:r>
      <w:r w:rsidR="001320F6" w:rsidRPr="001320F6">
        <w:rPr>
          <w:rFonts w:eastAsia="Times New Roman" w:cstheme="minorHAnsi"/>
          <w:color w:val="1B1B1B"/>
          <w:sz w:val="24"/>
          <w:szCs w:val="24"/>
          <w:lang w:val="en-US" w:eastAsia="pl-PL"/>
        </w:rPr>
        <w:t xml:space="preserve"> </w:t>
      </w:r>
      <w:r w:rsidR="001320F6">
        <w:rPr>
          <w:rFonts w:eastAsia="Times New Roman" w:cstheme="minorHAnsi"/>
          <w:color w:val="1B1B1B"/>
          <w:sz w:val="24"/>
          <w:szCs w:val="24"/>
          <w:lang w:val="en-US" w:eastAsia="pl-PL"/>
        </w:rPr>
        <w:t xml:space="preserve">Additional </w:t>
      </w:r>
      <w:r w:rsidR="00A742A1">
        <w:rPr>
          <w:rFonts w:eastAsia="Times New Roman" w:cstheme="minorHAnsi"/>
          <w:color w:val="1B1B1B"/>
          <w:sz w:val="24"/>
          <w:szCs w:val="24"/>
          <w:lang w:val="en-US" w:eastAsia="pl-PL"/>
        </w:rPr>
        <w:t xml:space="preserve">program </w:t>
      </w:r>
      <w:r w:rsidR="001320F6">
        <w:rPr>
          <w:rFonts w:eastAsia="Times New Roman" w:cstheme="minorHAnsi"/>
          <w:color w:val="1B1B1B"/>
          <w:sz w:val="24"/>
          <w:szCs w:val="24"/>
          <w:lang w:val="en-US" w:eastAsia="pl-PL"/>
        </w:rPr>
        <w:t xml:space="preserve">support is US National Academy of Sciences’ </w:t>
      </w:r>
      <w:r w:rsidR="001320F6" w:rsidRPr="001320F6">
        <w:rPr>
          <w:rFonts w:eastAsia="Times New Roman" w:cstheme="minorHAnsi"/>
          <w:color w:val="1B1B1B"/>
          <w:sz w:val="24"/>
          <w:szCs w:val="24"/>
          <w:lang w:val="en-US" w:eastAsia="pl-PL"/>
        </w:rPr>
        <w:t>Scientists and Engineers in Exile or Displaced (SEED) program</w:t>
      </w:r>
      <w:r w:rsidR="006D50E6">
        <w:rPr>
          <w:rFonts w:eastAsia="Times New Roman" w:cstheme="minorHAnsi"/>
          <w:color w:val="1B1B1B"/>
          <w:sz w:val="24"/>
          <w:szCs w:val="24"/>
          <w:lang w:val="en-US" w:eastAsia="pl-PL"/>
        </w:rPr>
        <w:t xml:space="preserve">. </w:t>
      </w:r>
    </w:p>
    <w:p w14:paraId="1E1181D6" w14:textId="77777777" w:rsidR="00317C6F" w:rsidRPr="00BB6763" w:rsidRDefault="00317C6F" w:rsidP="000C2A04">
      <w:pPr>
        <w:shd w:val="clear" w:color="auto" w:fill="FFFFFF"/>
        <w:spacing w:after="0" w:line="240" w:lineRule="auto"/>
        <w:textAlignment w:val="baseline"/>
        <w:rPr>
          <w:rFonts w:eastAsia="Times New Roman" w:cstheme="minorHAnsi"/>
          <w:color w:val="1B1B1B"/>
          <w:sz w:val="24"/>
          <w:szCs w:val="24"/>
          <w:lang w:val="en-US" w:eastAsia="pl-PL"/>
        </w:rPr>
      </w:pPr>
    </w:p>
    <w:p w14:paraId="224B860B" w14:textId="11269B26" w:rsidR="007779DF" w:rsidRPr="00E41B59" w:rsidRDefault="007779DF" w:rsidP="000C2A04">
      <w:pPr>
        <w:shd w:val="clear" w:color="auto" w:fill="FFFFFF"/>
        <w:spacing w:after="0" w:line="240" w:lineRule="auto"/>
        <w:textAlignment w:val="baseline"/>
        <w:rPr>
          <w:rFonts w:eastAsia="Times New Roman" w:cstheme="minorHAnsi"/>
          <w:color w:val="1B1B1B"/>
          <w:sz w:val="24"/>
          <w:szCs w:val="24"/>
          <w:lang w:val="fr-FR" w:eastAsia="pl-PL"/>
        </w:rPr>
      </w:pPr>
      <w:r w:rsidRPr="00E41B59">
        <w:rPr>
          <w:rFonts w:eastAsia="Times New Roman" w:cstheme="minorHAnsi"/>
          <w:color w:val="1B1B1B"/>
          <w:sz w:val="24"/>
          <w:szCs w:val="24"/>
          <w:lang w:val="fr-FR" w:eastAsia="pl-PL"/>
        </w:rPr>
        <w:t>E</w:t>
      </w:r>
      <w:r w:rsidR="0029305F" w:rsidRPr="00E41B59">
        <w:rPr>
          <w:rFonts w:eastAsia="Times New Roman" w:cstheme="minorHAnsi"/>
          <w:color w:val="1B1B1B"/>
          <w:sz w:val="24"/>
          <w:szCs w:val="24"/>
          <w:lang w:val="fr-FR" w:eastAsia="pl-PL"/>
        </w:rPr>
        <w:t>-</w:t>
      </w:r>
      <w:r w:rsidRPr="00E41B59">
        <w:rPr>
          <w:rFonts w:eastAsia="Times New Roman" w:cstheme="minorHAnsi"/>
          <w:color w:val="1B1B1B"/>
          <w:sz w:val="24"/>
          <w:szCs w:val="24"/>
          <w:lang w:val="fr-FR" w:eastAsia="pl-PL"/>
        </w:rPr>
        <w:t>mail</w:t>
      </w:r>
      <w:r w:rsidR="001320F6" w:rsidRPr="00E41B59">
        <w:rPr>
          <w:rFonts w:eastAsia="Times New Roman" w:cstheme="minorHAnsi"/>
          <w:color w:val="1B1B1B"/>
          <w:sz w:val="24"/>
          <w:szCs w:val="24"/>
          <w:lang w:val="fr-FR" w:eastAsia="pl-PL"/>
        </w:rPr>
        <w:t xml:space="preserve"> questions to</w:t>
      </w:r>
      <w:r w:rsidR="004C7DFF" w:rsidRPr="00E41B59">
        <w:rPr>
          <w:rFonts w:eastAsia="Times New Roman" w:cstheme="minorHAnsi"/>
          <w:color w:val="1B1B1B"/>
          <w:sz w:val="24"/>
          <w:szCs w:val="24"/>
          <w:lang w:val="fr-FR" w:eastAsia="pl-PL"/>
        </w:rPr>
        <w:t>:</w:t>
      </w:r>
      <w:r w:rsidRPr="00E41B59">
        <w:rPr>
          <w:rFonts w:eastAsia="Times New Roman" w:cstheme="minorHAnsi"/>
          <w:color w:val="1B1B1B"/>
          <w:sz w:val="24"/>
          <w:szCs w:val="24"/>
          <w:lang w:val="fr-FR" w:eastAsia="pl-PL"/>
        </w:rPr>
        <w:t xml:space="preserve"> </w:t>
      </w:r>
      <w:hyperlink r:id="rId11" w:history="1">
        <w:r w:rsidR="00462D73" w:rsidRPr="002F3F78">
          <w:rPr>
            <w:rStyle w:val="Hyperlink"/>
            <w:rFonts w:eastAsia="Times New Roman" w:cstheme="minorHAnsi"/>
            <w:sz w:val="24"/>
            <w:szCs w:val="24"/>
            <w:lang w:val="fr-FR" w:eastAsia="pl-PL"/>
          </w:rPr>
          <w:t>ukraina@pan.pl</w:t>
        </w:r>
      </w:hyperlink>
      <w:r w:rsidR="003D4782">
        <w:rPr>
          <w:rFonts w:eastAsia="Times New Roman" w:cstheme="minorHAnsi"/>
          <w:color w:val="1B1B1B"/>
          <w:sz w:val="24"/>
          <w:szCs w:val="24"/>
          <w:lang w:val="fr-FR" w:eastAsia="pl-PL"/>
        </w:rPr>
        <w:t xml:space="preserve"> </w:t>
      </w:r>
    </w:p>
    <w:p w14:paraId="69A5AC94" w14:textId="77777777" w:rsidR="00317C6F" w:rsidRPr="00E41B59" w:rsidRDefault="00317C6F" w:rsidP="000C2A04">
      <w:pPr>
        <w:shd w:val="clear" w:color="auto" w:fill="FFFFFF"/>
        <w:spacing w:after="0" w:line="240" w:lineRule="auto"/>
        <w:textAlignment w:val="baseline"/>
        <w:rPr>
          <w:rFonts w:eastAsia="Times New Roman" w:cstheme="minorHAnsi"/>
          <w:color w:val="1B1B1B"/>
          <w:sz w:val="24"/>
          <w:szCs w:val="24"/>
          <w:lang w:val="fr-FR" w:eastAsia="pl-PL"/>
        </w:rPr>
      </w:pPr>
    </w:p>
    <w:p w14:paraId="4427FE41" w14:textId="271A6D17" w:rsidR="00317C6F" w:rsidRPr="00462D73" w:rsidRDefault="00317C6F" w:rsidP="000C2A04">
      <w:pPr>
        <w:shd w:val="clear" w:color="auto" w:fill="FFFFFF"/>
        <w:spacing w:after="0" w:line="240" w:lineRule="auto"/>
        <w:textAlignment w:val="baseline"/>
        <w:rPr>
          <w:rFonts w:eastAsia="Times New Roman" w:cstheme="minorHAnsi"/>
          <w:color w:val="1B1B1B"/>
          <w:sz w:val="24"/>
          <w:szCs w:val="24"/>
          <w:lang w:val="en-US" w:eastAsia="pl-PL"/>
        </w:rPr>
      </w:pPr>
      <w:r w:rsidRPr="00462D73">
        <w:rPr>
          <w:rFonts w:eastAsia="Times New Roman" w:cstheme="minorHAnsi"/>
          <w:color w:val="1B1B1B"/>
          <w:sz w:val="24"/>
          <w:szCs w:val="24"/>
          <w:lang w:val="en-US" w:eastAsia="pl-PL"/>
        </w:rPr>
        <w:t xml:space="preserve">Information on changing the terms of a project funding contract made by means of an annex can be obtained from the PAS </w:t>
      </w:r>
      <w:r w:rsidR="0029305F" w:rsidRPr="00462D73">
        <w:rPr>
          <w:rFonts w:eastAsia="Times New Roman" w:cstheme="minorHAnsi"/>
          <w:color w:val="1B1B1B"/>
          <w:sz w:val="24"/>
          <w:szCs w:val="24"/>
          <w:lang w:val="en-US" w:eastAsia="pl-PL"/>
        </w:rPr>
        <w:t>International</w:t>
      </w:r>
      <w:r w:rsidRPr="00462D73">
        <w:rPr>
          <w:rFonts w:eastAsia="Times New Roman" w:cstheme="minorHAnsi"/>
          <w:color w:val="1B1B1B"/>
          <w:sz w:val="24"/>
          <w:szCs w:val="24"/>
          <w:lang w:val="en-US" w:eastAsia="pl-PL"/>
        </w:rPr>
        <w:t xml:space="preserve"> Cooperation</w:t>
      </w:r>
      <w:r w:rsidR="0029305F" w:rsidRPr="00462D73">
        <w:rPr>
          <w:rFonts w:eastAsia="Times New Roman" w:cstheme="minorHAnsi"/>
          <w:color w:val="1B1B1B"/>
          <w:sz w:val="24"/>
          <w:szCs w:val="24"/>
          <w:lang w:val="en-US" w:eastAsia="pl-PL"/>
        </w:rPr>
        <w:t xml:space="preserve"> Department</w:t>
      </w:r>
      <w:r w:rsidR="00077CBE" w:rsidRPr="00462D73">
        <w:rPr>
          <w:rFonts w:eastAsia="Times New Roman" w:cstheme="minorHAnsi"/>
          <w:color w:val="1B1B1B"/>
          <w:sz w:val="24"/>
          <w:szCs w:val="24"/>
          <w:lang w:val="en-US" w:eastAsia="pl-PL"/>
        </w:rPr>
        <w:t>.</w:t>
      </w:r>
    </w:p>
    <w:p w14:paraId="3FF24419" w14:textId="47C89771" w:rsidR="007779DF" w:rsidRPr="00462D73" w:rsidRDefault="007779DF" w:rsidP="000C2A04">
      <w:pPr>
        <w:pStyle w:val="ListParagraph"/>
        <w:ind w:left="57" w:right="57" w:firstLine="0"/>
        <w:rPr>
          <w:rFonts w:asciiTheme="minorHAnsi" w:hAnsiTheme="minorHAnsi" w:cstheme="minorHAnsi"/>
          <w:sz w:val="24"/>
          <w:szCs w:val="24"/>
          <w:lang w:val="en-US"/>
        </w:rPr>
      </w:pPr>
    </w:p>
    <w:p w14:paraId="7B12A567" w14:textId="71E89A80" w:rsidR="00FB66B4" w:rsidRPr="00462D73" w:rsidRDefault="00FB66B4" w:rsidP="009159B7">
      <w:pPr>
        <w:shd w:val="clear" w:color="auto" w:fill="FFFFFF"/>
        <w:spacing w:before="408" w:after="144" w:line="120" w:lineRule="auto"/>
        <w:textAlignment w:val="baseline"/>
        <w:outlineLvl w:val="2"/>
        <w:rPr>
          <w:rFonts w:eastAsia="Times New Roman" w:cstheme="minorHAnsi"/>
          <w:color w:val="1B1B1B"/>
          <w:sz w:val="24"/>
          <w:szCs w:val="24"/>
          <w:lang w:val="en-US" w:eastAsia="pl-PL"/>
        </w:rPr>
      </w:pPr>
      <w:bookmarkStart w:id="3" w:name="_Hlk116650016"/>
      <w:r w:rsidRPr="00462D73">
        <w:rPr>
          <w:rFonts w:eastAsia="Times New Roman" w:cstheme="minorHAnsi"/>
          <w:color w:val="1B1B1B"/>
          <w:sz w:val="24"/>
          <w:szCs w:val="24"/>
          <w:lang w:val="en-US" w:eastAsia="pl-PL"/>
        </w:rPr>
        <w:t xml:space="preserve">Appendix No. 1 </w:t>
      </w:r>
      <w:bookmarkEnd w:id="3"/>
      <w:r w:rsidR="00317C6F" w:rsidRPr="00462D73">
        <w:rPr>
          <w:rFonts w:eastAsia="Times New Roman" w:cstheme="minorHAnsi"/>
          <w:color w:val="1B1B1B"/>
          <w:sz w:val="24"/>
          <w:szCs w:val="24"/>
          <w:lang w:val="en-US" w:eastAsia="pl-PL"/>
        </w:rPr>
        <w:t>–</w:t>
      </w:r>
      <w:r w:rsidRPr="00462D73">
        <w:rPr>
          <w:rFonts w:eastAsia="Times New Roman" w:cstheme="minorHAnsi"/>
          <w:color w:val="1B1B1B"/>
          <w:sz w:val="24"/>
          <w:szCs w:val="24"/>
          <w:lang w:val="en-US" w:eastAsia="pl-PL"/>
        </w:rPr>
        <w:t xml:space="preserve"> </w:t>
      </w:r>
      <w:r w:rsidR="00D2299B" w:rsidRPr="00462D73">
        <w:rPr>
          <w:rFonts w:eastAsia="Times New Roman" w:cstheme="minorHAnsi"/>
          <w:color w:val="1B1B1B"/>
          <w:sz w:val="24"/>
          <w:szCs w:val="24"/>
          <w:lang w:val="en-US" w:eastAsia="pl-PL"/>
        </w:rPr>
        <w:t>A</w:t>
      </w:r>
      <w:r w:rsidR="00317C6F" w:rsidRPr="00462D73">
        <w:rPr>
          <w:rFonts w:eastAsia="Times New Roman" w:cstheme="minorHAnsi"/>
          <w:color w:val="1B1B1B"/>
          <w:sz w:val="24"/>
          <w:szCs w:val="24"/>
          <w:lang w:val="en-US" w:eastAsia="pl-PL"/>
        </w:rPr>
        <w:t>pplication form</w:t>
      </w:r>
    </w:p>
    <w:p w14:paraId="037C26DA" w14:textId="634FB586" w:rsidR="00A742A1" w:rsidRPr="00462D73" w:rsidRDefault="00A742A1" w:rsidP="009159B7">
      <w:pPr>
        <w:shd w:val="clear" w:color="auto" w:fill="FFFFFF"/>
        <w:spacing w:before="408" w:after="144" w:line="120" w:lineRule="auto"/>
        <w:textAlignment w:val="baseline"/>
        <w:outlineLvl w:val="2"/>
        <w:rPr>
          <w:rFonts w:eastAsia="Times New Roman" w:cstheme="minorHAnsi"/>
          <w:color w:val="1B1B1B"/>
          <w:sz w:val="24"/>
          <w:szCs w:val="24"/>
          <w:lang w:val="en-US" w:eastAsia="pl-PL"/>
        </w:rPr>
      </w:pPr>
      <w:r w:rsidRPr="00462D73">
        <w:rPr>
          <w:rFonts w:eastAsia="Times New Roman" w:cstheme="minorHAnsi"/>
          <w:color w:val="1B1B1B"/>
          <w:sz w:val="24"/>
          <w:szCs w:val="24"/>
          <w:lang w:val="en-US" w:eastAsia="pl-PL"/>
        </w:rPr>
        <w:t>Appendix No. 2 – Budget table</w:t>
      </w:r>
    </w:p>
    <w:p w14:paraId="3227A2F2" w14:textId="10BDACDE" w:rsidR="007779DF" w:rsidRPr="00BB6763" w:rsidRDefault="007779DF" w:rsidP="006D4BDD">
      <w:pPr>
        <w:shd w:val="clear" w:color="auto" w:fill="FFFFFF"/>
        <w:spacing w:before="408" w:after="144" w:line="120" w:lineRule="auto"/>
        <w:textAlignment w:val="baseline"/>
        <w:outlineLvl w:val="2"/>
        <w:rPr>
          <w:rFonts w:cstheme="minorHAnsi"/>
          <w:sz w:val="24"/>
          <w:szCs w:val="24"/>
          <w:lang w:val="en-US"/>
        </w:rPr>
      </w:pPr>
    </w:p>
    <w:sectPr w:rsidR="007779DF" w:rsidRPr="00BB6763" w:rsidSect="00D80261">
      <w:footerReference w:type="default" r:id="rId12"/>
      <w:pgSz w:w="11910" w:h="16840"/>
      <w:pgMar w:top="1320" w:right="1300" w:bottom="1200" w:left="1300" w:header="0" w:footer="100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9050" w16cex:dateUtc="2022-12-0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92637" w16cid:durableId="27399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9A23" w14:textId="77777777" w:rsidR="00B53708" w:rsidRDefault="00B53708">
      <w:pPr>
        <w:spacing w:after="0" w:line="240" w:lineRule="auto"/>
      </w:pPr>
      <w:r>
        <w:separator/>
      </w:r>
    </w:p>
  </w:endnote>
  <w:endnote w:type="continuationSeparator" w:id="0">
    <w:p w14:paraId="3EBFC6B2" w14:textId="77777777" w:rsidR="00B53708" w:rsidRDefault="00B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8D525" w14:textId="1A16A45E" w:rsidR="00206C9B" w:rsidRDefault="00D80261">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2AF8F4E2" wp14:editId="2859DA40">
              <wp:simplePos x="0" y="0"/>
              <wp:positionH relativeFrom="page">
                <wp:posOffset>3707130</wp:posOffset>
              </wp:positionH>
              <wp:positionV relativeFrom="page">
                <wp:posOffset>9917430</wp:posOffset>
              </wp:positionV>
              <wp:extent cx="160020" cy="165735"/>
              <wp:effectExtent l="1905" t="1905" r="0" b="38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75DF7" w14:textId="4BB39393" w:rsidR="00206C9B" w:rsidRDefault="006A79AA">
                          <w:pPr>
                            <w:spacing w:line="245" w:lineRule="exact"/>
                            <w:ind w:left="60"/>
                            <w:rPr>
                              <w:rFonts w:ascii="Calibri"/>
                            </w:rPr>
                          </w:pPr>
                          <w:r>
                            <w:fldChar w:fldCharType="begin"/>
                          </w:r>
                          <w:r>
                            <w:rPr>
                              <w:rFonts w:ascii="Calibri"/>
                            </w:rPr>
                            <w:instrText xml:space="preserve"> PAGE </w:instrText>
                          </w:r>
                          <w:r>
                            <w:fldChar w:fldCharType="separate"/>
                          </w:r>
                          <w:r w:rsidR="00997E7B">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F4E2" id="_x0000_t202" coordsize="21600,21600" o:spt="202" path="m,l,21600r21600,l21600,xe">
              <v:stroke joinstyle="miter"/>
              <v:path gradientshapeok="t" o:connecttype="rect"/>
            </v:shapetype>
            <v:shape id="Pole tekstowe 4" o:spid="_x0000_s1026" type="#_x0000_t202" style="position:absolute;margin-left:291.9pt;margin-top:78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" filled="f" stroked="f">
              <v:textbox inset="0,0,0,0">
                <w:txbxContent>
                  <w:p w14:paraId="2BD75DF7" w14:textId="4BB39393" w:rsidR="00206C9B" w:rsidRDefault="006A79AA">
                    <w:pPr>
                      <w:spacing w:line="245" w:lineRule="exact"/>
                      <w:ind w:left="60"/>
                      <w:rPr>
                        <w:rFonts w:ascii="Calibri"/>
                      </w:rPr>
                    </w:pPr>
                    <w:r>
                      <w:fldChar w:fldCharType="begin"/>
                    </w:r>
                    <w:r>
                      <w:rPr>
                        <w:rFonts w:ascii="Calibri"/>
                      </w:rPr>
                      <w:instrText xml:space="preserve"> PAGE </w:instrText>
                    </w:r>
                    <w:r>
                      <w:fldChar w:fldCharType="separate"/>
                    </w:r>
                    <w:r w:rsidR="00997E7B">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F759" w14:textId="77777777" w:rsidR="00B53708" w:rsidRDefault="00B53708">
      <w:pPr>
        <w:spacing w:after="0" w:line="240" w:lineRule="auto"/>
      </w:pPr>
      <w:r>
        <w:separator/>
      </w:r>
    </w:p>
  </w:footnote>
  <w:footnote w:type="continuationSeparator" w:id="0">
    <w:p w14:paraId="7178A9D2" w14:textId="77777777" w:rsidR="00B53708" w:rsidRDefault="00B5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63"/>
    <w:multiLevelType w:val="hybridMultilevel"/>
    <w:tmpl w:val="906E47B0"/>
    <w:lvl w:ilvl="0" w:tplc="04150017">
      <w:start w:val="1"/>
      <w:numFmt w:val="lowerLetter"/>
      <w:lvlText w:val="%1)"/>
      <w:lvlJc w:val="left"/>
      <w:pPr>
        <w:ind w:left="1263" w:hanging="360"/>
      </w:p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abstractNum w:abstractNumId="1" w15:restartNumberingAfterBreak="0">
    <w:nsid w:val="044C0343"/>
    <w:multiLevelType w:val="hybridMultilevel"/>
    <w:tmpl w:val="A1C2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B4FCD"/>
    <w:multiLevelType w:val="hybridMultilevel"/>
    <w:tmpl w:val="D272EF6E"/>
    <w:lvl w:ilvl="0" w:tplc="BF629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C5922"/>
    <w:multiLevelType w:val="hybridMultilevel"/>
    <w:tmpl w:val="E57A10E6"/>
    <w:lvl w:ilvl="0" w:tplc="8BA8535A">
      <w:start w:val="1"/>
      <w:numFmt w:val="decimal"/>
      <w:lvlText w:val="%1)"/>
      <w:lvlJc w:val="left"/>
      <w:pPr>
        <w:ind w:left="543" w:hanging="428"/>
      </w:pPr>
      <w:rPr>
        <w:rFonts w:ascii="Times New Roman" w:eastAsia="Times New Roman" w:hAnsi="Times New Roman" w:cs="Times New Roman" w:hint="default"/>
        <w:b w:val="0"/>
        <w:bCs w:val="0"/>
        <w:i w:val="0"/>
        <w:iCs w:val="0"/>
        <w:w w:val="99"/>
        <w:sz w:val="24"/>
        <w:szCs w:val="24"/>
        <w:lang w:val="pl-PL" w:eastAsia="en-US" w:bidi="ar-SA"/>
      </w:rPr>
    </w:lvl>
    <w:lvl w:ilvl="1" w:tplc="945611B2">
      <w:start w:val="1"/>
      <w:numFmt w:val="lowerLetter"/>
      <w:lvlText w:val="%2)"/>
      <w:lvlJc w:val="left"/>
      <w:pPr>
        <w:ind w:left="836" w:hanging="293"/>
      </w:pPr>
      <w:rPr>
        <w:rFonts w:ascii="Times New Roman" w:eastAsia="Times New Roman" w:hAnsi="Times New Roman" w:cs="Times New Roman" w:hint="default"/>
        <w:b w:val="0"/>
        <w:bCs w:val="0"/>
        <w:i w:val="0"/>
        <w:iCs w:val="0"/>
        <w:spacing w:val="-1"/>
        <w:w w:val="99"/>
        <w:sz w:val="24"/>
        <w:szCs w:val="24"/>
      </w:rPr>
    </w:lvl>
    <w:lvl w:ilvl="2" w:tplc="400C693A">
      <w:numFmt w:val="bullet"/>
      <w:lvlText w:val="•"/>
      <w:lvlJc w:val="left"/>
      <w:pPr>
        <w:ind w:left="1780" w:hanging="293"/>
      </w:pPr>
      <w:rPr>
        <w:rFonts w:hint="default"/>
        <w:lang w:val="pl-PL" w:eastAsia="en-US" w:bidi="ar-SA"/>
      </w:rPr>
    </w:lvl>
    <w:lvl w:ilvl="3" w:tplc="61BE3304">
      <w:numFmt w:val="bullet"/>
      <w:lvlText w:val="•"/>
      <w:lvlJc w:val="left"/>
      <w:pPr>
        <w:ind w:left="2721" w:hanging="293"/>
      </w:pPr>
      <w:rPr>
        <w:rFonts w:hint="default"/>
        <w:lang w:val="pl-PL" w:eastAsia="en-US" w:bidi="ar-SA"/>
      </w:rPr>
    </w:lvl>
    <w:lvl w:ilvl="4" w:tplc="9EC67C54">
      <w:numFmt w:val="bullet"/>
      <w:lvlText w:val="•"/>
      <w:lvlJc w:val="left"/>
      <w:pPr>
        <w:ind w:left="3662" w:hanging="293"/>
      </w:pPr>
      <w:rPr>
        <w:rFonts w:hint="default"/>
        <w:lang w:val="pl-PL" w:eastAsia="en-US" w:bidi="ar-SA"/>
      </w:rPr>
    </w:lvl>
    <w:lvl w:ilvl="5" w:tplc="18BAF2B8">
      <w:numFmt w:val="bullet"/>
      <w:lvlText w:val="•"/>
      <w:lvlJc w:val="left"/>
      <w:pPr>
        <w:ind w:left="4602" w:hanging="293"/>
      </w:pPr>
      <w:rPr>
        <w:rFonts w:hint="default"/>
        <w:lang w:val="pl-PL" w:eastAsia="en-US" w:bidi="ar-SA"/>
      </w:rPr>
    </w:lvl>
    <w:lvl w:ilvl="6" w:tplc="26EEBE96">
      <w:numFmt w:val="bullet"/>
      <w:lvlText w:val="•"/>
      <w:lvlJc w:val="left"/>
      <w:pPr>
        <w:ind w:left="5543" w:hanging="293"/>
      </w:pPr>
      <w:rPr>
        <w:rFonts w:hint="default"/>
        <w:lang w:val="pl-PL" w:eastAsia="en-US" w:bidi="ar-SA"/>
      </w:rPr>
    </w:lvl>
    <w:lvl w:ilvl="7" w:tplc="0CFEAE1A">
      <w:numFmt w:val="bullet"/>
      <w:lvlText w:val="•"/>
      <w:lvlJc w:val="left"/>
      <w:pPr>
        <w:ind w:left="6484" w:hanging="293"/>
      </w:pPr>
      <w:rPr>
        <w:rFonts w:hint="default"/>
        <w:lang w:val="pl-PL" w:eastAsia="en-US" w:bidi="ar-SA"/>
      </w:rPr>
    </w:lvl>
    <w:lvl w:ilvl="8" w:tplc="869EDA60">
      <w:numFmt w:val="bullet"/>
      <w:lvlText w:val="•"/>
      <w:lvlJc w:val="left"/>
      <w:pPr>
        <w:ind w:left="7424" w:hanging="293"/>
      </w:pPr>
      <w:rPr>
        <w:rFonts w:hint="default"/>
        <w:lang w:val="pl-PL" w:eastAsia="en-US" w:bidi="ar-SA"/>
      </w:rPr>
    </w:lvl>
  </w:abstractNum>
  <w:abstractNum w:abstractNumId="4" w15:restartNumberingAfterBreak="0">
    <w:nsid w:val="0E212DD8"/>
    <w:multiLevelType w:val="multilevel"/>
    <w:tmpl w:val="16EE117E"/>
    <w:lvl w:ilvl="0">
      <w:start w:val="1"/>
      <w:numFmt w:val="decimal"/>
      <w:lvlText w:val="%1."/>
      <w:lvlJc w:val="left"/>
      <w:pPr>
        <w:tabs>
          <w:tab w:val="num" w:pos="785"/>
        </w:tabs>
        <w:ind w:left="785" w:hanging="360"/>
      </w:pPr>
      <w:rPr>
        <w:rFonts w:ascii="Times New Roman" w:eastAsia="Times New Roman" w:hAnsi="Times New Roman" w:cs="Open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F822979"/>
    <w:multiLevelType w:val="hybridMultilevel"/>
    <w:tmpl w:val="84D4624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 w15:restartNumberingAfterBreak="0">
    <w:nsid w:val="13B7123E"/>
    <w:multiLevelType w:val="hybridMultilevel"/>
    <w:tmpl w:val="23B664CC"/>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16A858C0"/>
    <w:multiLevelType w:val="hybridMultilevel"/>
    <w:tmpl w:val="14788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240369"/>
    <w:multiLevelType w:val="hybridMultilevel"/>
    <w:tmpl w:val="1BD8AE1C"/>
    <w:lvl w:ilvl="0" w:tplc="04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1D806AA7"/>
    <w:multiLevelType w:val="hybridMultilevel"/>
    <w:tmpl w:val="D5F47D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F76E6"/>
    <w:multiLevelType w:val="hybridMultilevel"/>
    <w:tmpl w:val="5880A640"/>
    <w:lvl w:ilvl="0" w:tplc="04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73251F5"/>
    <w:multiLevelType w:val="hybridMultilevel"/>
    <w:tmpl w:val="38381206"/>
    <w:lvl w:ilvl="0" w:tplc="652808F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F60ED1"/>
    <w:multiLevelType w:val="hybridMultilevel"/>
    <w:tmpl w:val="DC2C1E74"/>
    <w:lvl w:ilvl="0" w:tplc="0415000D">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292D4B0A"/>
    <w:multiLevelType w:val="hybridMultilevel"/>
    <w:tmpl w:val="46742384"/>
    <w:lvl w:ilvl="0" w:tplc="04150017">
      <w:start w:val="1"/>
      <w:numFmt w:val="lowerLetter"/>
      <w:lvlText w:val="%1)"/>
      <w:lvlJc w:val="left"/>
      <w:pPr>
        <w:ind w:left="1159" w:hanging="231"/>
      </w:pPr>
      <w:rPr>
        <w:b w:val="0"/>
        <w:bCs w:val="0"/>
        <w:i w:val="0"/>
        <w:iCs w:val="0"/>
        <w:w w:val="100"/>
        <w:sz w:val="24"/>
        <w:szCs w:val="24"/>
        <w:lang w:val="pl-PL" w:eastAsia="en-US" w:bidi="ar-SA"/>
      </w:rPr>
    </w:lvl>
    <w:lvl w:ilvl="1" w:tplc="FFFFFFFF">
      <w:start w:val="1"/>
      <w:numFmt w:val="lowerLetter"/>
      <w:lvlText w:val="%2)"/>
      <w:lvlJc w:val="left"/>
      <w:pPr>
        <w:ind w:left="2483" w:hanging="360"/>
      </w:pPr>
    </w:lvl>
    <w:lvl w:ilvl="2" w:tplc="FFFFFFFF">
      <w:start w:val="1"/>
      <w:numFmt w:val="lowerRoman"/>
      <w:lvlText w:val="%3."/>
      <w:lvlJc w:val="right"/>
      <w:pPr>
        <w:ind w:left="3203" w:hanging="180"/>
      </w:pPr>
    </w:lvl>
    <w:lvl w:ilvl="3" w:tplc="FFFFFFFF" w:tentative="1">
      <w:start w:val="1"/>
      <w:numFmt w:val="decimal"/>
      <w:lvlText w:val="%4."/>
      <w:lvlJc w:val="left"/>
      <w:pPr>
        <w:ind w:left="3923" w:hanging="360"/>
      </w:pPr>
    </w:lvl>
    <w:lvl w:ilvl="4" w:tplc="FFFFFFFF" w:tentative="1">
      <w:start w:val="1"/>
      <w:numFmt w:val="lowerLetter"/>
      <w:lvlText w:val="%5."/>
      <w:lvlJc w:val="left"/>
      <w:pPr>
        <w:ind w:left="4643" w:hanging="360"/>
      </w:pPr>
    </w:lvl>
    <w:lvl w:ilvl="5" w:tplc="FFFFFFFF" w:tentative="1">
      <w:start w:val="1"/>
      <w:numFmt w:val="lowerRoman"/>
      <w:lvlText w:val="%6."/>
      <w:lvlJc w:val="right"/>
      <w:pPr>
        <w:ind w:left="5363" w:hanging="180"/>
      </w:pPr>
    </w:lvl>
    <w:lvl w:ilvl="6" w:tplc="FFFFFFFF" w:tentative="1">
      <w:start w:val="1"/>
      <w:numFmt w:val="decimal"/>
      <w:lvlText w:val="%7."/>
      <w:lvlJc w:val="left"/>
      <w:pPr>
        <w:ind w:left="6083" w:hanging="360"/>
      </w:pPr>
    </w:lvl>
    <w:lvl w:ilvl="7" w:tplc="FFFFFFFF" w:tentative="1">
      <w:start w:val="1"/>
      <w:numFmt w:val="lowerLetter"/>
      <w:lvlText w:val="%8."/>
      <w:lvlJc w:val="left"/>
      <w:pPr>
        <w:ind w:left="6803" w:hanging="360"/>
      </w:pPr>
    </w:lvl>
    <w:lvl w:ilvl="8" w:tplc="FFFFFFFF" w:tentative="1">
      <w:start w:val="1"/>
      <w:numFmt w:val="lowerRoman"/>
      <w:lvlText w:val="%9."/>
      <w:lvlJc w:val="right"/>
      <w:pPr>
        <w:ind w:left="7523" w:hanging="180"/>
      </w:pPr>
    </w:lvl>
  </w:abstractNum>
  <w:abstractNum w:abstractNumId="14" w15:restartNumberingAfterBreak="0">
    <w:nsid w:val="2AC50D8F"/>
    <w:multiLevelType w:val="hybridMultilevel"/>
    <w:tmpl w:val="A7804520"/>
    <w:lvl w:ilvl="0" w:tplc="0415000F">
      <w:start w:val="1"/>
      <w:numFmt w:val="decimal"/>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15" w15:restartNumberingAfterBreak="0">
    <w:nsid w:val="30600A79"/>
    <w:multiLevelType w:val="hybridMultilevel"/>
    <w:tmpl w:val="318E88F8"/>
    <w:lvl w:ilvl="0" w:tplc="7C50691E">
      <w:start w:val="1"/>
      <w:numFmt w:val="decimal"/>
      <w:lvlText w:val="%1."/>
      <w:lvlJc w:val="left"/>
      <w:pPr>
        <w:ind w:left="908" w:hanging="231"/>
      </w:pPr>
      <w:rPr>
        <w:rFonts w:asciiTheme="minorHAnsi" w:eastAsia="Times New Roman" w:hAnsiTheme="minorHAnsi" w:cstheme="minorHAnsi"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6001B"/>
    <w:multiLevelType w:val="hybridMultilevel"/>
    <w:tmpl w:val="7452D468"/>
    <w:lvl w:ilvl="0" w:tplc="7CCC399C">
      <w:start w:val="1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7963E1"/>
    <w:multiLevelType w:val="hybridMultilevel"/>
    <w:tmpl w:val="086C7050"/>
    <w:lvl w:ilvl="0" w:tplc="0415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3C223241"/>
    <w:multiLevelType w:val="hybridMultilevel"/>
    <w:tmpl w:val="0E54EA2E"/>
    <w:lvl w:ilvl="0" w:tplc="2376AE10">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9" w15:restartNumberingAfterBreak="0">
    <w:nsid w:val="3D907C09"/>
    <w:multiLevelType w:val="hybridMultilevel"/>
    <w:tmpl w:val="83D60E96"/>
    <w:lvl w:ilvl="0" w:tplc="2D7C5F62">
      <w:start w:val="1"/>
      <w:numFmt w:val="decimal"/>
      <w:lvlText w:val="%1."/>
      <w:lvlJc w:val="left"/>
      <w:pPr>
        <w:ind w:left="908" w:hanging="231"/>
      </w:pPr>
      <w:rPr>
        <w:rFonts w:ascii="Times New Roman" w:eastAsia="Times New Roman" w:hAnsi="Times New Roman" w:cs="Times New Roman"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464F6"/>
    <w:multiLevelType w:val="multilevel"/>
    <w:tmpl w:val="D7F0AEB6"/>
    <w:lvl w:ilvl="0">
      <w:start w:val="1"/>
      <w:numFmt w:val="decimal"/>
      <w:lvlText w:val="%1."/>
      <w:lvlJc w:val="left"/>
      <w:pPr>
        <w:tabs>
          <w:tab w:val="num" w:pos="785"/>
        </w:tabs>
        <w:ind w:left="785" w:hanging="360"/>
      </w:pPr>
      <w:rPr>
        <w:rFonts w:ascii="Times New Roman" w:eastAsia="Times New Roman" w:hAnsi="Times New Roman" w:cs="Open San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B09CF"/>
    <w:multiLevelType w:val="hybridMultilevel"/>
    <w:tmpl w:val="FF40CB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B36508"/>
    <w:multiLevelType w:val="hybridMultilevel"/>
    <w:tmpl w:val="AAC6F48C"/>
    <w:lvl w:ilvl="0" w:tplc="04150017">
      <w:start w:val="1"/>
      <w:numFmt w:val="lowerLetter"/>
      <w:lvlText w:val="%1)"/>
      <w:lvlJc w:val="left"/>
      <w:pPr>
        <w:ind w:left="1136" w:hanging="428"/>
      </w:pPr>
      <w:rPr>
        <w:rFonts w:hint="default"/>
        <w:b w:val="0"/>
        <w:bCs w:val="0"/>
        <w:i w:val="0"/>
        <w:iCs w:val="0"/>
        <w:w w:val="99"/>
        <w:sz w:val="24"/>
        <w:szCs w:val="24"/>
        <w:lang w:val="pl-PL" w:eastAsia="en-US" w:bidi="ar-SA"/>
      </w:rPr>
    </w:lvl>
    <w:lvl w:ilvl="1" w:tplc="FFFFFFFF">
      <w:numFmt w:val="bullet"/>
      <w:lvlText w:val="•"/>
      <w:lvlJc w:val="left"/>
      <w:pPr>
        <w:ind w:left="2009" w:hanging="428"/>
      </w:pPr>
      <w:rPr>
        <w:rFonts w:hint="default"/>
        <w:lang w:val="pl-PL" w:eastAsia="en-US" w:bidi="ar-SA"/>
      </w:rPr>
    </w:lvl>
    <w:lvl w:ilvl="2" w:tplc="FFFFFFFF">
      <w:numFmt w:val="bullet"/>
      <w:lvlText w:val="•"/>
      <w:lvlJc w:val="left"/>
      <w:pPr>
        <w:ind w:left="2886" w:hanging="428"/>
      </w:pPr>
      <w:rPr>
        <w:rFonts w:hint="default"/>
        <w:lang w:val="pl-PL" w:eastAsia="en-US" w:bidi="ar-SA"/>
      </w:rPr>
    </w:lvl>
    <w:lvl w:ilvl="3" w:tplc="FFFFFFFF">
      <w:numFmt w:val="bullet"/>
      <w:lvlText w:val="•"/>
      <w:lvlJc w:val="left"/>
      <w:pPr>
        <w:ind w:left="3762" w:hanging="428"/>
      </w:pPr>
      <w:rPr>
        <w:rFonts w:hint="default"/>
        <w:lang w:val="pl-PL" w:eastAsia="en-US" w:bidi="ar-SA"/>
      </w:rPr>
    </w:lvl>
    <w:lvl w:ilvl="4" w:tplc="FFFFFFFF">
      <w:numFmt w:val="bullet"/>
      <w:lvlText w:val="•"/>
      <w:lvlJc w:val="left"/>
      <w:pPr>
        <w:ind w:left="4639" w:hanging="428"/>
      </w:pPr>
      <w:rPr>
        <w:rFonts w:hint="default"/>
        <w:lang w:val="pl-PL" w:eastAsia="en-US" w:bidi="ar-SA"/>
      </w:rPr>
    </w:lvl>
    <w:lvl w:ilvl="5" w:tplc="FFFFFFFF">
      <w:numFmt w:val="bullet"/>
      <w:lvlText w:val="•"/>
      <w:lvlJc w:val="left"/>
      <w:pPr>
        <w:ind w:left="5516" w:hanging="428"/>
      </w:pPr>
      <w:rPr>
        <w:rFonts w:hint="default"/>
        <w:lang w:val="pl-PL" w:eastAsia="en-US" w:bidi="ar-SA"/>
      </w:rPr>
    </w:lvl>
    <w:lvl w:ilvl="6" w:tplc="FFFFFFFF">
      <w:numFmt w:val="bullet"/>
      <w:lvlText w:val="•"/>
      <w:lvlJc w:val="left"/>
      <w:pPr>
        <w:ind w:left="6392" w:hanging="428"/>
      </w:pPr>
      <w:rPr>
        <w:rFonts w:hint="default"/>
        <w:lang w:val="pl-PL" w:eastAsia="en-US" w:bidi="ar-SA"/>
      </w:rPr>
    </w:lvl>
    <w:lvl w:ilvl="7" w:tplc="FFFFFFFF">
      <w:numFmt w:val="bullet"/>
      <w:lvlText w:val="•"/>
      <w:lvlJc w:val="left"/>
      <w:pPr>
        <w:ind w:left="7269" w:hanging="428"/>
      </w:pPr>
      <w:rPr>
        <w:rFonts w:hint="default"/>
        <w:lang w:val="pl-PL" w:eastAsia="en-US" w:bidi="ar-SA"/>
      </w:rPr>
    </w:lvl>
    <w:lvl w:ilvl="8" w:tplc="FFFFFFFF">
      <w:numFmt w:val="bullet"/>
      <w:lvlText w:val="•"/>
      <w:lvlJc w:val="left"/>
      <w:pPr>
        <w:ind w:left="8146" w:hanging="428"/>
      </w:pPr>
      <w:rPr>
        <w:rFonts w:hint="default"/>
        <w:lang w:val="pl-PL" w:eastAsia="en-US" w:bidi="ar-SA"/>
      </w:rPr>
    </w:lvl>
  </w:abstractNum>
  <w:abstractNum w:abstractNumId="23" w15:restartNumberingAfterBreak="0">
    <w:nsid w:val="47CE6FB9"/>
    <w:multiLevelType w:val="hybridMultilevel"/>
    <w:tmpl w:val="D5F4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85113"/>
    <w:multiLevelType w:val="hybridMultilevel"/>
    <w:tmpl w:val="25F21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71257E"/>
    <w:multiLevelType w:val="multilevel"/>
    <w:tmpl w:val="FB2C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947B54"/>
    <w:multiLevelType w:val="hybridMultilevel"/>
    <w:tmpl w:val="55AC057C"/>
    <w:lvl w:ilvl="0" w:tplc="ABAC79FC">
      <w:start w:val="1"/>
      <w:numFmt w:val="decimal"/>
      <w:lvlText w:val="%1."/>
      <w:lvlJc w:val="left"/>
      <w:pPr>
        <w:ind w:left="908" w:hanging="231"/>
      </w:pPr>
      <w:rPr>
        <w:rFonts w:asciiTheme="minorHAnsi" w:eastAsia="Times New Roman" w:hAnsiTheme="minorHAnsi" w:cstheme="minorHAnsi" w:hint="default"/>
        <w:b w:val="0"/>
        <w:bCs w:val="0"/>
        <w:i w:val="0"/>
        <w:iCs w:val="0"/>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A04334"/>
    <w:multiLevelType w:val="hybridMultilevel"/>
    <w:tmpl w:val="2264C7EE"/>
    <w:lvl w:ilvl="0" w:tplc="0415000D">
      <w:start w:val="1"/>
      <w:numFmt w:val="bullet"/>
      <w:lvlText w:val=""/>
      <w:lvlJc w:val="left"/>
      <w:pPr>
        <w:ind w:left="1764" w:hanging="428"/>
      </w:pPr>
      <w:rPr>
        <w:rFonts w:ascii="Wingdings" w:hAnsi="Wingdings" w:hint="default"/>
        <w:b w:val="0"/>
        <w:bCs w:val="0"/>
        <w:i w:val="0"/>
        <w:iCs w:val="0"/>
        <w:w w:val="99"/>
        <w:sz w:val="24"/>
        <w:szCs w:val="24"/>
        <w:lang w:val="pl-PL" w:eastAsia="en-US" w:bidi="ar-SA"/>
      </w:rPr>
    </w:lvl>
    <w:lvl w:ilvl="1" w:tplc="FFFFFFFF">
      <w:numFmt w:val="bullet"/>
      <w:lvlText w:val="•"/>
      <w:lvlJc w:val="left"/>
      <w:pPr>
        <w:ind w:left="2637" w:hanging="428"/>
      </w:pPr>
      <w:rPr>
        <w:rFonts w:hint="default"/>
        <w:lang w:val="pl-PL" w:eastAsia="en-US" w:bidi="ar-SA"/>
      </w:rPr>
    </w:lvl>
    <w:lvl w:ilvl="2" w:tplc="FFFFFFFF">
      <w:numFmt w:val="bullet"/>
      <w:lvlText w:val="•"/>
      <w:lvlJc w:val="left"/>
      <w:pPr>
        <w:ind w:left="3514" w:hanging="428"/>
      </w:pPr>
      <w:rPr>
        <w:rFonts w:hint="default"/>
        <w:lang w:val="pl-PL" w:eastAsia="en-US" w:bidi="ar-SA"/>
      </w:rPr>
    </w:lvl>
    <w:lvl w:ilvl="3" w:tplc="FFFFFFFF">
      <w:numFmt w:val="bullet"/>
      <w:lvlText w:val="•"/>
      <w:lvlJc w:val="left"/>
      <w:pPr>
        <w:ind w:left="4390" w:hanging="428"/>
      </w:pPr>
      <w:rPr>
        <w:rFonts w:hint="default"/>
        <w:lang w:val="pl-PL" w:eastAsia="en-US" w:bidi="ar-SA"/>
      </w:rPr>
    </w:lvl>
    <w:lvl w:ilvl="4" w:tplc="FFFFFFFF">
      <w:numFmt w:val="bullet"/>
      <w:lvlText w:val="•"/>
      <w:lvlJc w:val="left"/>
      <w:pPr>
        <w:ind w:left="5267" w:hanging="428"/>
      </w:pPr>
      <w:rPr>
        <w:rFonts w:hint="default"/>
        <w:lang w:val="pl-PL" w:eastAsia="en-US" w:bidi="ar-SA"/>
      </w:rPr>
    </w:lvl>
    <w:lvl w:ilvl="5" w:tplc="FFFFFFFF">
      <w:numFmt w:val="bullet"/>
      <w:lvlText w:val="•"/>
      <w:lvlJc w:val="left"/>
      <w:pPr>
        <w:ind w:left="6144" w:hanging="428"/>
      </w:pPr>
      <w:rPr>
        <w:rFonts w:hint="default"/>
        <w:lang w:val="pl-PL" w:eastAsia="en-US" w:bidi="ar-SA"/>
      </w:rPr>
    </w:lvl>
    <w:lvl w:ilvl="6" w:tplc="FFFFFFFF">
      <w:numFmt w:val="bullet"/>
      <w:lvlText w:val="•"/>
      <w:lvlJc w:val="left"/>
      <w:pPr>
        <w:ind w:left="7020" w:hanging="428"/>
      </w:pPr>
      <w:rPr>
        <w:rFonts w:hint="default"/>
        <w:lang w:val="pl-PL" w:eastAsia="en-US" w:bidi="ar-SA"/>
      </w:rPr>
    </w:lvl>
    <w:lvl w:ilvl="7" w:tplc="FFFFFFFF">
      <w:numFmt w:val="bullet"/>
      <w:lvlText w:val="•"/>
      <w:lvlJc w:val="left"/>
      <w:pPr>
        <w:ind w:left="7897" w:hanging="428"/>
      </w:pPr>
      <w:rPr>
        <w:rFonts w:hint="default"/>
        <w:lang w:val="pl-PL" w:eastAsia="en-US" w:bidi="ar-SA"/>
      </w:rPr>
    </w:lvl>
    <w:lvl w:ilvl="8" w:tplc="FFFFFFFF">
      <w:numFmt w:val="bullet"/>
      <w:lvlText w:val="•"/>
      <w:lvlJc w:val="left"/>
      <w:pPr>
        <w:ind w:left="8774" w:hanging="428"/>
      </w:pPr>
      <w:rPr>
        <w:rFonts w:hint="default"/>
        <w:lang w:val="pl-PL" w:eastAsia="en-US" w:bidi="ar-SA"/>
      </w:rPr>
    </w:lvl>
  </w:abstractNum>
  <w:abstractNum w:abstractNumId="28" w15:restartNumberingAfterBreak="0">
    <w:nsid w:val="5172487C"/>
    <w:multiLevelType w:val="hybridMultilevel"/>
    <w:tmpl w:val="83ACE2A4"/>
    <w:lvl w:ilvl="0" w:tplc="04150017">
      <w:start w:val="1"/>
      <w:numFmt w:val="lowerLetter"/>
      <w:lvlText w:val="%1)"/>
      <w:lvlJc w:val="left"/>
      <w:pPr>
        <w:ind w:left="1628" w:hanging="360"/>
      </w:pPr>
    </w:lvl>
    <w:lvl w:ilvl="1" w:tplc="FFFFFFFF">
      <w:start w:val="1"/>
      <w:numFmt w:val="lowerLetter"/>
      <w:lvlText w:val="%2."/>
      <w:lvlJc w:val="left"/>
      <w:pPr>
        <w:ind w:left="2348" w:hanging="360"/>
      </w:pPr>
    </w:lvl>
    <w:lvl w:ilvl="2" w:tplc="FFFFFFFF" w:tentative="1">
      <w:start w:val="1"/>
      <w:numFmt w:val="lowerRoman"/>
      <w:lvlText w:val="%3."/>
      <w:lvlJc w:val="right"/>
      <w:pPr>
        <w:ind w:left="3068" w:hanging="180"/>
      </w:pPr>
    </w:lvl>
    <w:lvl w:ilvl="3" w:tplc="FFFFFFFF" w:tentative="1">
      <w:start w:val="1"/>
      <w:numFmt w:val="decimal"/>
      <w:lvlText w:val="%4."/>
      <w:lvlJc w:val="left"/>
      <w:pPr>
        <w:ind w:left="3788" w:hanging="360"/>
      </w:pPr>
    </w:lvl>
    <w:lvl w:ilvl="4" w:tplc="FFFFFFFF" w:tentative="1">
      <w:start w:val="1"/>
      <w:numFmt w:val="lowerLetter"/>
      <w:lvlText w:val="%5."/>
      <w:lvlJc w:val="left"/>
      <w:pPr>
        <w:ind w:left="4508" w:hanging="360"/>
      </w:pPr>
    </w:lvl>
    <w:lvl w:ilvl="5" w:tplc="FFFFFFFF" w:tentative="1">
      <w:start w:val="1"/>
      <w:numFmt w:val="lowerRoman"/>
      <w:lvlText w:val="%6."/>
      <w:lvlJc w:val="right"/>
      <w:pPr>
        <w:ind w:left="5228" w:hanging="180"/>
      </w:pPr>
    </w:lvl>
    <w:lvl w:ilvl="6" w:tplc="FFFFFFFF" w:tentative="1">
      <w:start w:val="1"/>
      <w:numFmt w:val="decimal"/>
      <w:lvlText w:val="%7."/>
      <w:lvlJc w:val="left"/>
      <w:pPr>
        <w:ind w:left="5948" w:hanging="360"/>
      </w:pPr>
    </w:lvl>
    <w:lvl w:ilvl="7" w:tplc="FFFFFFFF" w:tentative="1">
      <w:start w:val="1"/>
      <w:numFmt w:val="lowerLetter"/>
      <w:lvlText w:val="%8."/>
      <w:lvlJc w:val="left"/>
      <w:pPr>
        <w:ind w:left="6668" w:hanging="360"/>
      </w:pPr>
    </w:lvl>
    <w:lvl w:ilvl="8" w:tplc="FFFFFFFF" w:tentative="1">
      <w:start w:val="1"/>
      <w:numFmt w:val="lowerRoman"/>
      <w:lvlText w:val="%9."/>
      <w:lvlJc w:val="right"/>
      <w:pPr>
        <w:ind w:left="7388" w:hanging="180"/>
      </w:pPr>
    </w:lvl>
  </w:abstractNum>
  <w:abstractNum w:abstractNumId="29" w15:restartNumberingAfterBreak="0">
    <w:nsid w:val="57E07A4D"/>
    <w:multiLevelType w:val="hybridMultilevel"/>
    <w:tmpl w:val="5568D70C"/>
    <w:lvl w:ilvl="0" w:tplc="04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5CAF7AC4"/>
    <w:multiLevelType w:val="multilevel"/>
    <w:tmpl w:val="EC1695CE"/>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23"/>
        </w:tabs>
        <w:ind w:left="1723" w:hanging="360"/>
      </w:pPr>
      <w:rPr>
        <w:rFonts w:hint="default"/>
      </w:rPr>
    </w:lvl>
    <w:lvl w:ilvl="2">
      <w:start w:val="1"/>
      <w:numFmt w:val="decimal"/>
      <w:lvlText w:val="%3."/>
      <w:lvlJc w:val="left"/>
      <w:pPr>
        <w:tabs>
          <w:tab w:val="num" w:pos="2443"/>
        </w:tabs>
        <w:ind w:left="2443" w:hanging="360"/>
      </w:pPr>
      <w:rPr>
        <w:rFonts w:hint="default"/>
      </w:rPr>
    </w:lvl>
    <w:lvl w:ilvl="3">
      <w:start w:val="1"/>
      <w:numFmt w:val="decimal"/>
      <w:lvlText w:val="%4."/>
      <w:lvlJc w:val="left"/>
      <w:pPr>
        <w:tabs>
          <w:tab w:val="num" w:pos="3163"/>
        </w:tabs>
        <w:ind w:left="3163" w:hanging="360"/>
      </w:pPr>
      <w:rPr>
        <w:rFonts w:hint="default"/>
      </w:rPr>
    </w:lvl>
    <w:lvl w:ilvl="4">
      <w:start w:val="1"/>
      <w:numFmt w:val="decimal"/>
      <w:lvlText w:val="%5."/>
      <w:lvlJc w:val="left"/>
      <w:pPr>
        <w:tabs>
          <w:tab w:val="num" w:pos="3883"/>
        </w:tabs>
        <w:ind w:left="3883" w:hanging="360"/>
      </w:pPr>
      <w:rPr>
        <w:rFonts w:hint="default"/>
      </w:rPr>
    </w:lvl>
    <w:lvl w:ilvl="5">
      <w:start w:val="1"/>
      <w:numFmt w:val="decimal"/>
      <w:lvlText w:val="%6."/>
      <w:lvlJc w:val="left"/>
      <w:pPr>
        <w:tabs>
          <w:tab w:val="num" w:pos="4603"/>
        </w:tabs>
        <w:ind w:left="4603" w:hanging="360"/>
      </w:pPr>
      <w:rPr>
        <w:rFonts w:hint="default"/>
      </w:rPr>
    </w:lvl>
    <w:lvl w:ilvl="6">
      <w:start w:val="1"/>
      <w:numFmt w:val="decimal"/>
      <w:lvlText w:val="%7."/>
      <w:lvlJc w:val="left"/>
      <w:pPr>
        <w:tabs>
          <w:tab w:val="num" w:pos="5323"/>
        </w:tabs>
        <w:ind w:left="5323" w:hanging="360"/>
      </w:pPr>
      <w:rPr>
        <w:rFonts w:hint="default"/>
      </w:rPr>
    </w:lvl>
    <w:lvl w:ilvl="7">
      <w:start w:val="1"/>
      <w:numFmt w:val="decimal"/>
      <w:lvlText w:val="%8."/>
      <w:lvlJc w:val="left"/>
      <w:pPr>
        <w:tabs>
          <w:tab w:val="num" w:pos="6043"/>
        </w:tabs>
        <w:ind w:left="6043" w:hanging="360"/>
      </w:pPr>
      <w:rPr>
        <w:rFonts w:hint="default"/>
      </w:rPr>
    </w:lvl>
    <w:lvl w:ilvl="8">
      <w:start w:val="1"/>
      <w:numFmt w:val="decimal"/>
      <w:lvlText w:val="%9."/>
      <w:lvlJc w:val="left"/>
      <w:pPr>
        <w:tabs>
          <w:tab w:val="num" w:pos="6763"/>
        </w:tabs>
        <w:ind w:left="6763" w:hanging="360"/>
      </w:pPr>
      <w:rPr>
        <w:rFonts w:hint="default"/>
      </w:rPr>
    </w:lvl>
  </w:abstractNum>
  <w:abstractNum w:abstractNumId="31" w15:restartNumberingAfterBreak="0">
    <w:nsid w:val="5D1E13B0"/>
    <w:multiLevelType w:val="multilevel"/>
    <w:tmpl w:val="6578360A"/>
    <w:lvl w:ilvl="0">
      <w:start w:val="1"/>
      <w:numFmt w:val="bullet"/>
      <w:lvlText w:val=""/>
      <w:lvlJc w:val="left"/>
      <w:pPr>
        <w:tabs>
          <w:tab w:val="num" w:pos="1068"/>
        </w:tabs>
        <w:ind w:left="1068" w:hanging="360"/>
      </w:pPr>
      <w:rPr>
        <w:rFonts w:ascii="Wingdings" w:hAnsi="Wingdings" w:hint="default"/>
      </w:rPr>
    </w:lvl>
    <w:lvl w:ilvl="1">
      <w:start w:val="1"/>
      <w:numFmt w:val="decimal"/>
      <w:lvlText w:val="%2."/>
      <w:lvlJc w:val="left"/>
      <w:pPr>
        <w:tabs>
          <w:tab w:val="num" w:pos="1723"/>
        </w:tabs>
        <w:ind w:left="1723" w:hanging="360"/>
      </w:pPr>
      <w:rPr>
        <w:rFonts w:hint="default"/>
      </w:rPr>
    </w:lvl>
    <w:lvl w:ilvl="2">
      <w:start w:val="1"/>
      <w:numFmt w:val="decimal"/>
      <w:lvlText w:val="%3."/>
      <w:lvlJc w:val="left"/>
      <w:pPr>
        <w:tabs>
          <w:tab w:val="num" w:pos="2443"/>
        </w:tabs>
        <w:ind w:left="2443" w:hanging="360"/>
      </w:pPr>
      <w:rPr>
        <w:rFonts w:hint="default"/>
      </w:rPr>
    </w:lvl>
    <w:lvl w:ilvl="3">
      <w:start w:val="1"/>
      <w:numFmt w:val="decimal"/>
      <w:lvlText w:val="%4."/>
      <w:lvlJc w:val="left"/>
      <w:pPr>
        <w:tabs>
          <w:tab w:val="num" w:pos="3163"/>
        </w:tabs>
        <w:ind w:left="3163" w:hanging="360"/>
      </w:pPr>
      <w:rPr>
        <w:rFonts w:hint="default"/>
      </w:rPr>
    </w:lvl>
    <w:lvl w:ilvl="4">
      <w:start w:val="1"/>
      <w:numFmt w:val="decimal"/>
      <w:lvlText w:val="%5."/>
      <w:lvlJc w:val="left"/>
      <w:pPr>
        <w:tabs>
          <w:tab w:val="num" w:pos="3883"/>
        </w:tabs>
        <w:ind w:left="3883" w:hanging="360"/>
      </w:pPr>
      <w:rPr>
        <w:rFonts w:hint="default"/>
      </w:rPr>
    </w:lvl>
    <w:lvl w:ilvl="5">
      <w:start w:val="1"/>
      <w:numFmt w:val="decimal"/>
      <w:lvlText w:val="%6."/>
      <w:lvlJc w:val="left"/>
      <w:pPr>
        <w:tabs>
          <w:tab w:val="num" w:pos="4603"/>
        </w:tabs>
        <w:ind w:left="4603" w:hanging="360"/>
      </w:pPr>
      <w:rPr>
        <w:rFonts w:hint="default"/>
      </w:rPr>
    </w:lvl>
    <w:lvl w:ilvl="6">
      <w:start w:val="1"/>
      <w:numFmt w:val="decimal"/>
      <w:lvlText w:val="%7."/>
      <w:lvlJc w:val="left"/>
      <w:pPr>
        <w:tabs>
          <w:tab w:val="num" w:pos="5323"/>
        </w:tabs>
        <w:ind w:left="5323" w:hanging="360"/>
      </w:pPr>
      <w:rPr>
        <w:rFonts w:hint="default"/>
      </w:rPr>
    </w:lvl>
    <w:lvl w:ilvl="7">
      <w:start w:val="1"/>
      <w:numFmt w:val="decimal"/>
      <w:lvlText w:val="%8."/>
      <w:lvlJc w:val="left"/>
      <w:pPr>
        <w:tabs>
          <w:tab w:val="num" w:pos="6043"/>
        </w:tabs>
        <w:ind w:left="6043" w:hanging="360"/>
      </w:pPr>
      <w:rPr>
        <w:rFonts w:hint="default"/>
      </w:rPr>
    </w:lvl>
    <w:lvl w:ilvl="8">
      <w:start w:val="1"/>
      <w:numFmt w:val="decimal"/>
      <w:lvlText w:val="%9."/>
      <w:lvlJc w:val="left"/>
      <w:pPr>
        <w:tabs>
          <w:tab w:val="num" w:pos="6763"/>
        </w:tabs>
        <w:ind w:left="6763" w:hanging="360"/>
      </w:pPr>
      <w:rPr>
        <w:rFonts w:hint="default"/>
      </w:rPr>
    </w:lvl>
  </w:abstractNum>
  <w:abstractNum w:abstractNumId="32" w15:restartNumberingAfterBreak="0">
    <w:nsid w:val="605856A7"/>
    <w:multiLevelType w:val="hybridMultilevel"/>
    <w:tmpl w:val="157CBDDC"/>
    <w:lvl w:ilvl="0" w:tplc="5B6A707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E10BB"/>
    <w:multiLevelType w:val="hybridMultilevel"/>
    <w:tmpl w:val="959CE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442219"/>
    <w:multiLevelType w:val="hybridMultilevel"/>
    <w:tmpl w:val="AD681B32"/>
    <w:lvl w:ilvl="0" w:tplc="04150017">
      <w:start w:val="1"/>
      <w:numFmt w:val="lowerLetter"/>
      <w:lvlText w:val="%1)"/>
      <w:lvlJc w:val="left"/>
      <w:pPr>
        <w:ind w:left="1628" w:hanging="360"/>
      </w:pPr>
    </w:lvl>
    <w:lvl w:ilvl="1" w:tplc="04150019">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5" w15:restartNumberingAfterBreak="0">
    <w:nsid w:val="70041E57"/>
    <w:multiLevelType w:val="hybridMultilevel"/>
    <w:tmpl w:val="CCE613A0"/>
    <w:lvl w:ilvl="0" w:tplc="04150011">
      <w:start w:val="1"/>
      <w:numFmt w:val="decimal"/>
      <w:lvlText w:val="%1)"/>
      <w:lvlJc w:val="left"/>
      <w:pPr>
        <w:ind w:left="908" w:hanging="231"/>
      </w:pPr>
      <w:rPr>
        <w:b w:val="0"/>
        <w:bCs w:val="0"/>
        <w:i w:val="0"/>
        <w:iCs w:val="0"/>
        <w:w w:val="100"/>
        <w:sz w:val="24"/>
        <w:szCs w:val="24"/>
        <w:lang w:val="pl-PL" w:eastAsia="en-US" w:bidi="ar-SA"/>
      </w:rPr>
    </w:lvl>
    <w:lvl w:ilvl="1" w:tplc="FFFFFFFF">
      <w:start w:val="1"/>
      <w:numFmt w:val="lowerLetter"/>
      <w:lvlText w:val="%2)"/>
      <w:lvlJc w:val="left"/>
      <w:pPr>
        <w:ind w:left="2232" w:hanging="360"/>
      </w:pPr>
    </w:lvl>
    <w:lvl w:ilvl="2" w:tplc="FFFFFFFF">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6" w15:restartNumberingAfterBreak="0">
    <w:nsid w:val="73E86E40"/>
    <w:multiLevelType w:val="hybridMultilevel"/>
    <w:tmpl w:val="6C52252C"/>
    <w:lvl w:ilvl="0" w:tplc="04150017">
      <w:start w:val="1"/>
      <w:numFmt w:val="lowerLetter"/>
      <w:lvlText w:val="%1)"/>
      <w:lvlJc w:val="left"/>
      <w:pPr>
        <w:ind w:left="1336" w:hanging="428"/>
      </w:pPr>
      <w:rPr>
        <w:rFonts w:hint="default"/>
        <w:b w:val="0"/>
        <w:bCs w:val="0"/>
        <w:i w:val="0"/>
        <w:iCs w:val="0"/>
        <w:w w:val="99"/>
        <w:sz w:val="24"/>
        <w:szCs w:val="24"/>
        <w:lang w:val="pl-PL" w:eastAsia="en-US" w:bidi="ar-SA"/>
      </w:rPr>
    </w:lvl>
    <w:lvl w:ilvl="1" w:tplc="FFFFFFFF">
      <w:numFmt w:val="bullet"/>
      <w:lvlText w:val="•"/>
      <w:lvlJc w:val="left"/>
      <w:pPr>
        <w:ind w:left="2209" w:hanging="428"/>
      </w:pPr>
      <w:rPr>
        <w:rFonts w:hint="default"/>
        <w:lang w:val="pl-PL" w:eastAsia="en-US" w:bidi="ar-SA"/>
      </w:rPr>
    </w:lvl>
    <w:lvl w:ilvl="2" w:tplc="FFFFFFFF">
      <w:numFmt w:val="bullet"/>
      <w:lvlText w:val="•"/>
      <w:lvlJc w:val="left"/>
      <w:pPr>
        <w:ind w:left="3086" w:hanging="428"/>
      </w:pPr>
      <w:rPr>
        <w:rFonts w:hint="default"/>
        <w:lang w:val="pl-PL" w:eastAsia="en-US" w:bidi="ar-SA"/>
      </w:rPr>
    </w:lvl>
    <w:lvl w:ilvl="3" w:tplc="FFFFFFFF">
      <w:numFmt w:val="bullet"/>
      <w:lvlText w:val="•"/>
      <w:lvlJc w:val="left"/>
      <w:pPr>
        <w:ind w:left="3962" w:hanging="428"/>
      </w:pPr>
      <w:rPr>
        <w:rFonts w:hint="default"/>
        <w:lang w:val="pl-PL" w:eastAsia="en-US" w:bidi="ar-SA"/>
      </w:rPr>
    </w:lvl>
    <w:lvl w:ilvl="4" w:tplc="FFFFFFFF">
      <w:numFmt w:val="bullet"/>
      <w:lvlText w:val="•"/>
      <w:lvlJc w:val="left"/>
      <w:pPr>
        <w:ind w:left="4839" w:hanging="428"/>
      </w:pPr>
      <w:rPr>
        <w:rFonts w:hint="default"/>
        <w:lang w:val="pl-PL" w:eastAsia="en-US" w:bidi="ar-SA"/>
      </w:rPr>
    </w:lvl>
    <w:lvl w:ilvl="5" w:tplc="FFFFFFFF">
      <w:numFmt w:val="bullet"/>
      <w:lvlText w:val="•"/>
      <w:lvlJc w:val="left"/>
      <w:pPr>
        <w:ind w:left="5716" w:hanging="428"/>
      </w:pPr>
      <w:rPr>
        <w:rFonts w:hint="default"/>
        <w:lang w:val="pl-PL" w:eastAsia="en-US" w:bidi="ar-SA"/>
      </w:rPr>
    </w:lvl>
    <w:lvl w:ilvl="6" w:tplc="FFFFFFFF">
      <w:numFmt w:val="bullet"/>
      <w:lvlText w:val="•"/>
      <w:lvlJc w:val="left"/>
      <w:pPr>
        <w:ind w:left="6592" w:hanging="428"/>
      </w:pPr>
      <w:rPr>
        <w:rFonts w:hint="default"/>
        <w:lang w:val="pl-PL" w:eastAsia="en-US" w:bidi="ar-SA"/>
      </w:rPr>
    </w:lvl>
    <w:lvl w:ilvl="7" w:tplc="FFFFFFFF">
      <w:numFmt w:val="bullet"/>
      <w:lvlText w:val="•"/>
      <w:lvlJc w:val="left"/>
      <w:pPr>
        <w:ind w:left="7469" w:hanging="428"/>
      </w:pPr>
      <w:rPr>
        <w:rFonts w:hint="default"/>
        <w:lang w:val="pl-PL" w:eastAsia="en-US" w:bidi="ar-SA"/>
      </w:rPr>
    </w:lvl>
    <w:lvl w:ilvl="8" w:tplc="FFFFFFFF">
      <w:numFmt w:val="bullet"/>
      <w:lvlText w:val="•"/>
      <w:lvlJc w:val="left"/>
      <w:pPr>
        <w:ind w:left="8346" w:hanging="428"/>
      </w:pPr>
      <w:rPr>
        <w:rFonts w:hint="default"/>
        <w:lang w:val="pl-PL" w:eastAsia="en-US" w:bidi="ar-SA"/>
      </w:rPr>
    </w:lvl>
  </w:abstractNum>
  <w:abstractNum w:abstractNumId="37" w15:restartNumberingAfterBreak="0">
    <w:nsid w:val="7815128A"/>
    <w:multiLevelType w:val="hybridMultilevel"/>
    <w:tmpl w:val="CEC041CE"/>
    <w:lvl w:ilvl="0" w:tplc="04090001">
      <w:start w:val="1"/>
      <w:numFmt w:val="bullet"/>
      <w:lvlText w:val=""/>
      <w:lvlJc w:val="left"/>
      <w:pPr>
        <w:ind w:left="1587" w:hanging="428"/>
      </w:pPr>
      <w:rPr>
        <w:rFonts w:ascii="Symbol" w:hAnsi="Symbol" w:hint="default"/>
        <w:b w:val="0"/>
        <w:bCs w:val="0"/>
        <w:i w:val="0"/>
        <w:iCs w:val="0"/>
        <w:w w:val="99"/>
        <w:sz w:val="24"/>
        <w:szCs w:val="24"/>
        <w:lang w:val="pl-PL" w:eastAsia="en-US" w:bidi="ar-SA"/>
      </w:rPr>
    </w:lvl>
    <w:lvl w:ilvl="1" w:tplc="FFFFFFFF">
      <w:numFmt w:val="bullet"/>
      <w:lvlText w:val="•"/>
      <w:lvlJc w:val="left"/>
      <w:pPr>
        <w:ind w:left="2460" w:hanging="428"/>
      </w:pPr>
      <w:rPr>
        <w:rFonts w:hint="default"/>
        <w:lang w:val="pl-PL" w:eastAsia="en-US" w:bidi="ar-SA"/>
      </w:rPr>
    </w:lvl>
    <w:lvl w:ilvl="2" w:tplc="FFFFFFFF">
      <w:numFmt w:val="bullet"/>
      <w:lvlText w:val="•"/>
      <w:lvlJc w:val="left"/>
      <w:pPr>
        <w:ind w:left="3337" w:hanging="428"/>
      </w:pPr>
      <w:rPr>
        <w:rFonts w:hint="default"/>
        <w:lang w:val="pl-PL" w:eastAsia="en-US" w:bidi="ar-SA"/>
      </w:rPr>
    </w:lvl>
    <w:lvl w:ilvl="3" w:tplc="FFFFFFFF">
      <w:numFmt w:val="bullet"/>
      <w:lvlText w:val="•"/>
      <w:lvlJc w:val="left"/>
      <w:pPr>
        <w:ind w:left="4213" w:hanging="428"/>
      </w:pPr>
      <w:rPr>
        <w:rFonts w:hint="default"/>
        <w:lang w:val="pl-PL" w:eastAsia="en-US" w:bidi="ar-SA"/>
      </w:rPr>
    </w:lvl>
    <w:lvl w:ilvl="4" w:tplc="FFFFFFFF">
      <w:numFmt w:val="bullet"/>
      <w:lvlText w:val="•"/>
      <w:lvlJc w:val="left"/>
      <w:pPr>
        <w:ind w:left="5090" w:hanging="428"/>
      </w:pPr>
      <w:rPr>
        <w:rFonts w:hint="default"/>
        <w:lang w:val="pl-PL" w:eastAsia="en-US" w:bidi="ar-SA"/>
      </w:rPr>
    </w:lvl>
    <w:lvl w:ilvl="5" w:tplc="FFFFFFFF">
      <w:numFmt w:val="bullet"/>
      <w:lvlText w:val="•"/>
      <w:lvlJc w:val="left"/>
      <w:pPr>
        <w:ind w:left="5967" w:hanging="428"/>
      </w:pPr>
      <w:rPr>
        <w:rFonts w:hint="default"/>
        <w:lang w:val="pl-PL" w:eastAsia="en-US" w:bidi="ar-SA"/>
      </w:rPr>
    </w:lvl>
    <w:lvl w:ilvl="6" w:tplc="FFFFFFFF">
      <w:numFmt w:val="bullet"/>
      <w:lvlText w:val="•"/>
      <w:lvlJc w:val="left"/>
      <w:pPr>
        <w:ind w:left="6843" w:hanging="428"/>
      </w:pPr>
      <w:rPr>
        <w:rFonts w:hint="default"/>
        <w:lang w:val="pl-PL" w:eastAsia="en-US" w:bidi="ar-SA"/>
      </w:rPr>
    </w:lvl>
    <w:lvl w:ilvl="7" w:tplc="FFFFFFFF">
      <w:numFmt w:val="bullet"/>
      <w:lvlText w:val="•"/>
      <w:lvlJc w:val="left"/>
      <w:pPr>
        <w:ind w:left="7720" w:hanging="428"/>
      </w:pPr>
      <w:rPr>
        <w:rFonts w:hint="default"/>
        <w:lang w:val="pl-PL" w:eastAsia="en-US" w:bidi="ar-SA"/>
      </w:rPr>
    </w:lvl>
    <w:lvl w:ilvl="8" w:tplc="FFFFFFFF">
      <w:numFmt w:val="bullet"/>
      <w:lvlText w:val="•"/>
      <w:lvlJc w:val="left"/>
      <w:pPr>
        <w:ind w:left="8597" w:hanging="428"/>
      </w:pPr>
      <w:rPr>
        <w:rFonts w:hint="default"/>
        <w:lang w:val="pl-PL" w:eastAsia="en-US" w:bidi="ar-SA"/>
      </w:rPr>
    </w:lvl>
  </w:abstractNum>
  <w:abstractNum w:abstractNumId="38" w15:restartNumberingAfterBreak="0">
    <w:nsid w:val="78924E7F"/>
    <w:multiLevelType w:val="hybridMultilevel"/>
    <w:tmpl w:val="5F56DC04"/>
    <w:lvl w:ilvl="0" w:tplc="0642909C">
      <w:start w:val="1"/>
      <w:numFmt w:val="upperRoman"/>
      <w:lvlText w:val="%1."/>
      <w:lvlJc w:val="left"/>
      <w:pPr>
        <w:ind w:left="330" w:hanging="214"/>
      </w:pPr>
      <w:rPr>
        <w:rFonts w:ascii="Times New Roman" w:eastAsia="Times New Roman" w:hAnsi="Times New Roman" w:cs="Times New Roman" w:hint="default"/>
        <w:b/>
        <w:bCs/>
        <w:i w:val="0"/>
        <w:iCs w:val="0"/>
        <w:w w:val="99"/>
        <w:sz w:val="24"/>
        <w:szCs w:val="24"/>
        <w:lang w:val="pl-PL" w:eastAsia="en-US" w:bidi="ar-SA"/>
      </w:rPr>
    </w:lvl>
    <w:lvl w:ilvl="1" w:tplc="3496A59C">
      <w:start w:val="1"/>
      <w:numFmt w:val="decimal"/>
      <w:lvlText w:val="%2."/>
      <w:lvlJc w:val="left"/>
      <w:pPr>
        <w:ind w:left="116" w:hanging="231"/>
      </w:pPr>
      <w:rPr>
        <w:rFonts w:ascii="Times New Roman" w:eastAsia="Times New Roman" w:hAnsi="Times New Roman" w:cs="Times New Roman" w:hint="default"/>
        <w:b w:val="0"/>
        <w:bCs w:val="0"/>
        <w:i w:val="0"/>
        <w:iCs w:val="0"/>
        <w:w w:val="100"/>
        <w:sz w:val="24"/>
        <w:szCs w:val="24"/>
        <w:lang w:val="pl-PL" w:eastAsia="en-US" w:bidi="ar-SA"/>
      </w:rPr>
    </w:lvl>
    <w:lvl w:ilvl="2" w:tplc="FD427FE6">
      <w:numFmt w:val="bullet"/>
      <w:lvlText w:val="•"/>
      <w:lvlJc w:val="left"/>
      <w:pPr>
        <w:ind w:left="780" w:hanging="231"/>
      </w:pPr>
      <w:rPr>
        <w:rFonts w:hint="default"/>
        <w:lang w:val="pl-PL" w:eastAsia="en-US" w:bidi="ar-SA"/>
      </w:rPr>
    </w:lvl>
    <w:lvl w:ilvl="3" w:tplc="336ADC2E">
      <w:numFmt w:val="bullet"/>
      <w:lvlText w:val="•"/>
      <w:lvlJc w:val="left"/>
      <w:pPr>
        <w:ind w:left="1845" w:hanging="231"/>
      </w:pPr>
      <w:rPr>
        <w:rFonts w:hint="default"/>
        <w:lang w:val="pl-PL" w:eastAsia="en-US" w:bidi="ar-SA"/>
      </w:rPr>
    </w:lvl>
    <w:lvl w:ilvl="4" w:tplc="758CE060">
      <w:numFmt w:val="bullet"/>
      <w:lvlText w:val="•"/>
      <w:lvlJc w:val="left"/>
      <w:pPr>
        <w:ind w:left="2911" w:hanging="231"/>
      </w:pPr>
      <w:rPr>
        <w:rFonts w:hint="default"/>
        <w:lang w:val="pl-PL" w:eastAsia="en-US" w:bidi="ar-SA"/>
      </w:rPr>
    </w:lvl>
    <w:lvl w:ilvl="5" w:tplc="70C2213E">
      <w:numFmt w:val="bullet"/>
      <w:lvlText w:val="•"/>
      <w:lvlJc w:val="left"/>
      <w:pPr>
        <w:ind w:left="3977" w:hanging="231"/>
      </w:pPr>
      <w:rPr>
        <w:rFonts w:hint="default"/>
        <w:lang w:val="pl-PL" w:eastAsia="en-US" w:bidi="ar-SA"/>
      </w:rPr>
    </w:lvl>
    <w:lvl w:ilvl="6" w:tplc="D2FEFAC2">
      <w:numFmt w:val="bullet"/>
      <w:lvlText w:val="•"/>
      <w:lvlJc w:val="left"/>
      <w:pPr>
        <w:ind w:left="5043" w:hanging="231"/>
      </w:pPr>
      <w:rPr>
        <w:rFonts w:hint="default"/>
        <w:lang w:val="pl-PL" w:eastAsia="en-US" w:bidi="ar-SA"/>
      </w:rPr>
    </w:lvl>
    <w:lvl w:ilvl="7" w:tplc="85822EC2">
      <w:numFmt w:val="bullet"/>
      <w:lvlText w:val="•"/>
      <w:lvlJc w:val="left"/>
      <w:pPr>
        <w:ind w:left="6109" w:hanging="231"/>
      </w:pPr>
      <w:rPr>
        <w:rFonts w:hint="default"/>
        <w:lang w:val="pl-PL" w:eastAsia="en-US" w:bidi="ar-SA"/>
      </w:rPr>
    </w:lvl>
    <w:lvl w:ilvl="8" w:tplc="3B3830D2">
      <w:numFmt w:val="bullet"/>
      <w:lvlText w:val="•"/>
      <w:lvlJc w:val="left"/>
      <w:pPr>
        <w:ind w:left="7174" w:hanging="231"/>
      </w:pPr>
      <w:rPr>
        <w:rFonts w:hint="default"/>
        <w:lang w:val="pl-PL" w:eastAsia="en-US" w:bidi="ar-SA"/>
      </w:rPr>
    </w:lvl>
  </w:abstractNum>
  <w:abstractNum w:abstractNumId="39" w15:restartNumberingAfterBreak="0">
    <w:nsid w:val="7C53506B"/>
    <w:multiLevelType w:val="multilevel"/>
    <w:tmpl w:val="B7BE9882"/>
    <w:lvl w:ilvl="0">
      <w:start w:val="1"/>
      <w:numFmt w:val="decimal"/>
      <w:lvlText w:val="%1)"/>
      <w:lvlJc w:val="left"/>
      <w:pPr>
        <w:tabs>
          <w:tab w:val="num" w:pos="785"/>
        </w:tabs>
        <w:ind w:left="785"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38"/>
  </w:num>
  <w:num w:numId="4">
    <w:abstractNumId w:val="25"/>
  </w:num>
  <w:num w:numId="5">
    <w:abstractNumId w:val="35"/>
  </w:num>
  <w:num w:numId="6">
    <w:abstractNumId w:val="12"/>
  </w:num>
  <w:num w:numId="7">
    <w:abstractNumId w:val="22"/>
  </w:num>
  <w:num w:numId="8">
    <w:abstractNumId w:val="13"/>
  </w:num>
  <w:num w:numId="9">
    <w:abstractNumId w:val="37"/>
  </w:num>
  <w:num w:numId="10">
    <w:abstractNumId w:val="27"/>
  </w:num>
  <w:num w:numId="11">
    <w:abstractNumId w:val="34"/>
  </w:num>
  <w:num w:numId="12">
    <w:abstractNumId w:val="28"/>
  </w:num>
  <w:num w:numId="13">
    <w:abstractNumId w:val="36"/>
  </w:num>
  <w:num w:numId="14">
    <w:abstractNumId w:val="4"/>
  </w:num>
  <w:num w:numId="15">
    <w:abstractNumId w:val="26"/>
  </w:num>
  <w:num w:numId="16">
    <w:abstractNumId w:val="0"/>
  </w:num>
  <w:num w:numId="17">
    <w:abstractNumId w:val="5"/>
  </w:num>
  <w:num w:numId="18">
    <w:abstractNumId w:val="19"/>
  </w:num>
  <w:num w:numId="19">
    <w:abstractNumId w:val="15"/>
  </w:num>
  <w:num w:numId="20">
    <w:abstractNumId w:val="23"/>
  </w:num>
  <w:num w:numId="21">
    <w:abstractNumId w:val="39"/>
  </w:num>
  <w:num w:numId="22">
    <w:abstractNumId w:val="2"/>
  </w:num>
  <w:num w:numId="23">
    <w:abstractNumId w:val="9"/>
  </w:num>
  <w:num w:numId="24">
    <w:abstractNumId w:val="21"/>
  </w:num>
  <w:num w:numId="25">
    <w:abstractNumId w:val="31"/>
  </w:num>
  <w:num w:numId="26">
    <w:abstractNumId w:val="18"/>
  </w:num>
  <w:num w:numId="27">
    <w:abstractNumId w:val="11"/>
  </w:num>
  <w:num w:numId="28">
    <w:abstractNumId w:val="16"/>
  </w:num>
  <w:num w:numId="29">
    <w:abstractNumId w:val="14"/>
  </w:num>
  <w:num w:numId="30">
    <w:abstractNumId w:val="24"/>
  </w:num>
  <w:num w:numId="31">
    <w:abstractNumId w:val="7"/>
  </w:num>
  <w:num w:numId="32">
    <w:abstractNumId w:val="33"/>
  </w:num>
  <w:num w:numId="33">
    <w:abstractNumId w:val="6"/>
  </w:num>
  <w:num w:numId="34">
    <w:abstractNumId w:val="17"/>
  </w:num>
  <w:num w:numId="35">
    <w:abstractNumId w:val="30"/>
  </w:num>
  <w:num w:numId="36">
    <w:abstractNumId w:val="10"/>
  </w:num>
  <w:num w:numId="37">
    <w:abstractNumId w:val="8"/>
  </w:num>
  <w:num w:numId="38">
    <w:abstractNumId w:val="29"/>
  </w:num>
  <w:num w:numId="39">
    <w:abstractNumId w:val="32"/>
  </w:num>
  <w:num w:numId="4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AE"/>
    <w:rsid w:val="0000135D"/>
    <w:rsid w:val="000026E2"/>
    <w:rsid w:val="00006EA3"/>
    <w:rsid w:val="00013870"/>
    <w:rsid w:val="000240BB"/>
    <w:rsid w:val="00031807"/>
    <w:rsid w:val="00033F94"/>
    <w:rsid w:val="00047A1D"/>
    <w:rsid w:val="000525AF"/>
    <w:rsid w:val="00061D12"/>
    <w:rsid w:val="00064850"/>
    <w:rsid w:val="00070AF1"/>
    <w:rsid w:val="00071C58"/>
    <w:rsid w:val="000733D0"/>
    <w:rsid w:val="00077287"/>
    <w:rsid w:val="00077CBE"/>
    <w:rsid w:val="00080C4B"/>
    <w:rsid w:val="00086FB0"/>
    <w:rsid w:val="000905F2"/>
    <w:rsid w:val="00091899"/>
    <w:rsid w:val="000A2234"/>
    <w:rsid w:val="000A38FB"/>
    <w:rsid w:val="000B34C9"/>
    <w:rsid w:val="000B3F32"/>
    <w:rsid w:val="000B54CD"/>
    <w:rsid w:val="000C2A04"/>
    <w:rsid w:val="000D0F17"/>
    <w:rsid w:val="000D1060"/>
    <w:rsid w:val="000D5FE4"/>
    <w:rsid w:val="000E60D6"/>
    <w:rsid w:val="000E6553"/>
    <w:rsid w:val="000E788F"/>
    <w:rsid w:val="000F1BAE"/>
    <w:rsid w:val="000F73E0"/>
    <w:rsid w:val="00105DD6"/>
    <w:rsid w:val="00113E42"/>
    <w:rsid w:val="00121222"/>
    <w:rsid w:val="001238EE"/>
    <w:rsid w:val="001257F5"/>
    <w:rsid w:val="001265CC"/>
    <w:rsid w:val="001320F6"/>
    <w:rsid w:val="00137C3B"/>
    <w:rsid w:val="00142634"/>
    <w:rsid w:val="001468E9"/>
    <w:rsid w:val="001575FA"/>
    <w:rsid w:val="00166E89"/>
    <w:rsid w:val="00190859"/>
    <w:rsid w:val="00192282"/>
    <w:rsid w:val="001A539E"/>
    <w:rsid w:val="001A7FF0"/>
    <w:rsid w:val="001B5D18"/>
    <w:rsid w:val="001B7241"/>
    <w:rsid w:val="001C060A"/>
    <w:rsid w:val="001C7190"/>
    <w:rsid w:val="001C7356"/>
    <w:rsid w:val="001C7C8E"/>
    <w:rsid w:val="001F4DA5"/>
    <w:rsid w:val="00206C9B"/>
    <w:rsid w:val="0021485F"/>
    <w:rsid w:val="00220782"/>
    <w:rsid w:val="00232429"/>
    <w:rsid w:val="0023248E"/>
    <w:rsid w:val="002374F2"/>
    <w:rsid w:val="00252D5A"/>
    <w:rsid w:val="00262C32"/>
    <w:rsid w:val="00266158"/>
    <w:rsid w:val="00276283"/>
    <w:rsid w:val="00282DAD"/>
    <w:rsid w:val="00290F45"/>
    <w:rsid w:val="00291738"/>
    <w:rsid w:val="002917FD"/>
    <w:rsid w:val="0029305F"/>
    <w:rsid w:val="00296A36"/>
    <w:rsid w:val="00297477"/>
    <w:rsid w:val="002A3FFC"/>
    <w:rsid w:val="002A7CB8"/>
    <w:rsid w:val="002B1FE6"/>
    <w:rsid w:val="002B30EB"/>
    <w:rsid w:val="002B3639"/>
    <w:rsid w:val="002B6016"/>
    <w:rsid w:val="002B79AA"/>
    <w:rsid w:val="002C202A"/>
    <w:rsid w:val="002C20C9"/>
    <w:rsid w:val="002C4667"/>
    <w:rsid w:val="002D2883"/>
    <w:rsid w:val="002D6078"/>
    <w:rsid w:val="002F2959"/>
    <w:rsid w:val="002F55C4"/>
    <w:rsid w:val="002F5695"/>
    <w:rsid w:val="00301E87"/>
    <w:rsid w:val="00303F5A"/>
    <w:rsid w:val="00305547"/>
    <w:rsid w:val="00307EDA"/>
    <w:rsid w:val="003110CC"/>
    <w:rsid w:val="00312DF1"/>
    <w:rsid w:val="003166D6"/>
    <w:rsid w:val="003168D7"/>
    <w:rsid w:val="00317C6F"/>
    <w:rsid w:val="00322D15"/>
    <w:rsid w:val="00327E2F"/>
    <w:rsid w:val="00333076"/>
    <w:rsid w:val="00334BD2"/>
    <w:rsid w:val="00337443"/>
    <w:rsid w:val="003374B6"/>
    <w:rsid w:val="00340113"/>
    <w:rsid w:val="00350EEB"/>
    <w:rsid w:val="003521FE"/>
    <w:rsid w:val="0035352F"/>
    <w:rsid w:val="00354817"/>
    <w:rsid w:val="0036076F"/>
    <w:rsid w:val="00376D30"/>
    <w:rsid w:val="0037716B"/>
    <w:rsid w:val="00377D1F"/>
    <w:rsid w:val="00384C9F"/>
    <w:rsid w:val="00385757"/>
    <w:rsid w:val="00386B38"/>
    <w:rsid w:val="0039083F"/>
    <w:rsid w:val="00393772"/>
    <w:rsid w:val="0039378C"/>
    <w:rsid w:val="003A0078"/>
    <w:rsid w:val="003B0C82"/>
    <w:rsid w:val="003B2082"/>
    <w:rsid w:val="003C172C"/>
    <w:rsid w:val="003C4021"/>
    <w:rsid w:val="003C4E69"/>
    <w:rsid w:val="003D05A9"/>
    <w:rsid w:val="003D4782"/>
    <w:rsid w:val="003E16D3"/>
    <w:rsid w:val="003E1984"/>
    <w:rsid w:val="003E2373"/>
    <w:rsid w:val="003E71A2"/>
    <w:rsid w:val="003F1B46"/>
    <w:rsid w:val="00400D89"/>
    <w:rsid w:val="00402B1A"/>
    <w:rsid w:val="004064F3"/>
    <w:rsid w:val="0040789A"/>
    <w:rsid w:val="004078A6"/>
    <w:rsid w:val="00410FF3"/>
    <w:rsid w:val="00412987"/>
    <w:rsid w:val="00413822"/>
    <w:rsid w:val="004143BA"/>
    <w:rsid w:val="00416E46"/>
    <w:rsid w:val="004224AE"/>
    <w:rsid w:val="00423B11"/>
    <w:rsid w:val="004259A1"/>
    <w:rsid w:val="00425CDF"/>
    <w:rsid w:val="0042668F"/>
    <w:rsid w:val="004269C1"/>
    <w:rsid w:val="00433AFD"/>
    <w:rsid w:val="00433ECC"/>
    <w:rsid w:val="00434F1E"/>
    <w:rsid w:val="00436460"/>
    <w:rsid w:val="00436E2E"/>
    <w:rsid w:val="00443859"/>
    <w:rsid w:val="00455EFA"/>
    <w:rsid w:val="00456FE1"/>
    <w:rsid w:val="00462D73"/>
    <w:rsid w:val="00463141"/>
    <w:rsid w:val="004640EF"/>
    <w:rsid w:val="004651C0"/>
    <w:rsid w:val="00465338"/>
    <w:rsid w:val="004654EF"/>
    <w:rsid w:val="00465A04"/>
    <w:rsid w:val="00466348"/>
    <w:rsid w:val="004756BB"/>
    <w:rsid w:val="00476F6E"/>
    <w:rsid w:val="00482741"/>
    <w:rsid w:val="004967B6"/>
    <w:rsid w:val="004A7B13"/>
    <w:rsid w:val="004B007B"/>
    <w:rsid w:val="004B1E45"/>
    <w:rsid w:val="004C010E"/>
    <w:rsid w:val="004C1EE4"/>
    <w:rsid w:val="004C36DB"/>
    <w:rsid w:val="004C7DFF"/>
    <w:rsid w:val="004D1B01"/>
    <w:rsid w:val="004E2B19"/>
    <w:rsid w:val="004E7293"/>
    <w:rsid w:val="004F0A38"/>
    <w:rsid w:val="004F42C7"/>
    <w:rsid w:val="0050421D"/>
    <w:rsid w:val="0050520C"/>
    <w:rsid w:val="005111C4"/>
    <w:rsid w:val="00512880"/>
    <w:rsid w:val="005231C8"/>
    <w:rsid w:val="00526C1A"/>
    <w:rsid w:val="0053425E"/>
    <w:rsid w:val="00542DB4"/>
    <w:rsid w:val="005535EE"/>
    <w:rsid w:val="005541B1"/>
    <w:rsid w:val="00555821"/>
    <w:rsid w:val="00555A8B"/>
    <w:rsid w:val="00556D49"/>
    <w:rsid w:val="00562773"/>
    <w:rsid w:val="00563BEF"/>
    <w:rsid w:val="0057043A"/>
    <w:rsid w:val="005707FF"/>
    <w:rsid w:val="00574E11"/>
    <w:rsid w:val="00575BEA"/>
    <w:rsid w:val="005838ED"/>
    <w:rsid w:val="00593BE0"/>
    <w:rsid w:val="005A35E0"/>
    <w:rsid w:val="005A5731"/>
    <w:rsid w:val="005A6E5A"/>
    <w:rsid w:val="005C2357"/>
    <w:rsid w:val="005D5AB2"/>
    <w:rsid w:val="005D5DA2"/>
    <w:rsid w:val="005E6758"/>
    <w:rsid w:val="005F4262"/>
    <w:rsid w:val="00600FB7"/>
    <w:rsid w:val="00606909"/>
    <w:rsid w:val="006115DE"/>
    <w:rsid w:val="00612311"/>
    <w:rsid w:val="006244D2"/>
    <w:rsid w:val="00625118"/>
    <w:rsid w:val="00627F58"/>
    <w:rsid w:val="006442C3"/>
    <w:rsid w:val="00647267"/>
    <w:rsid w:val="00650013"/>
    <w:rsid w:val="00651384"/>
    <w:rsid w:val="00656BCC"/>
    <w:rsid w:val="006664D2"/>
    <w:rsid w:val="00671086"/>
    <w:rsid w:val="00676E68"/>
    <w:rsid w:val="0068308C"/>
    <w:rsid w:val="00684C70"/>
    <w:rsid w:val="00691E3F"/>
    <w:rsid w:val="006A76C7"/>
    <w:rsid w:val="006A79AA"/>
    <w:rsid w:val="006C47C8"/>
    <w:rsid w:val="006C7286"/>
    <w:rsid w:val="006D30DA"/>
    <w:rsid w:val="006D4BDD"/>
    <w:rsid w:val="006D50E6"/>
    <w:rsid w:val="006D7665"/>
    <w:rsid w:val="006E05BF"/>
    <w:rsid w:val="006E5D8C"/>
    <w:rsid w:val="006E7EB4"/>
    <w:rsid w:val="006F1881"/>
    <w:rsid w:val="006F2AD9"/>
    <w:rsid w:val="007063DA"/>
    <w:rsid w:val="00715BC2"/>
    <w:rsid w:val="007204AD"/>
    <w:rsid w:val="0072104B"/>
    <w:rsid w:val="00722CB8"/>
    <w:rsid w:val="00725061"/>
    <w:rsid w:val="00725202"/>
    <w:rsid w:val="00726813"/>
    <w:rsid w:val="00726D7C"/>
    <w:rsid w:val="00730FD6"/>
    <w:rsid w:val="00734079"/>
    <w:rsid w:val="007359B2"/>
    <w:rsid w:val="0073626F"/>
    <w:rsid w:val="0074319B"/>
    <w:rsid w:val="00744D95"/>
    <w:rsid w:val="00751CE3"/>
    <w:rsid w:val="0075559F"/>
    <w:rsid w:val="00770769"/>
    <w:rsid w:val="00772645"/>
    <w:rsid w:val="007779DF"/>
    <w:rsid w:val="00793FB6"/>
    <w:rsid w:val="00796E29"/>
    <w:rsid w:val="007A56C4"/>
    <w:rsid w:val="007B55D1"/>
    <w:rsid w:val="007C0CE8"/>
    <w:rsid w:val="007C6519"/>
    <w:rsid w:val="007D21A0"/>
    <w:rsid w:val="007D25AA"/>
    <w:rsid w:val="007E1E5E"/>
    <w:rsid w:val="007E26E9"/>
    <w:rsid w:val="007F4FD1"/>
    <w:rsid w:val="007F5713"/>
    <w:rsid w:val="008029B1"/>
    <w:rsid w:val="00806F62"/>
    <w:rsid w:val="00810539"/>
    <w:rsid w:val="008147F3"/>
    <w:rsid w:val="00817EA0"/>
    <w:rsid w:val="00827AC5"/>
    <w:rsid w:val="00830DCF"/>
    <w:rsid w:val="00832E50"/>
    <w:rsid w:val="0083352E"/>
    <w:rsid w:val="00834D82"/>
    <w:rsid w:val="008461F3"/>
    <w:rsid w:val="00851DB0"/>
    <w:rsid w:val="00852850"/>
    <w:rsid w:val="00855D55"/>
    <w:rsid w:val="0086004C"/>
    <w:rsid w:val="00860374"/>
    <w:rsid w:val="00864CED"/>
    <w:rsid w:val="00870422"/>
    <w:rsid w:val="00882069"/>
    <w:rsid w:val="00884746"/>
    <w:rsid w:val="00886897"/>
    <w:rsid w:val="008A0D00"/>
    <w:rsid w:val="008B78D5"/>
    <w:rsid w:val="008C13C5"/>
    <w:rsid w:val="008D0290"/>
    <w:rsid w:val="008D094F"/>
    <w:rsid w:val="008D60F0"/>
    <w:rsid w:val="008D6D8D"/>
    <w:rsid w:val="008E3C83"/>
    <w:rsid w:val="0090431D"/>
    <w:rsid w:val="00906B77"/>
    <w:rsid w:val="00913C92"/>
    <w:rsid w:val="009159B7"/>
    <w:rsid w:val="00932783"/>
    <w:rsid w:val="00935CAA"/>
    <w:rsid w:val="00945278"/>
    <w:rsid w:val="00945C1B"/>
    <w:rsid w:val="00946CBD"/>
    <w:rsid w:val="0095089D"/>
    <w:rsid w:val="0096032D"/>
    <w:rsid w:val="009722AE"/>
    <w:rsid w:val="0097417C"/>
    <w:rsid w:val="00975EA6"/>
    <w:rsid w:val="00976BB2"/>
    <w:rsid w:val="00980DB7"/>
    <w:rsid w:val="00981424"/>
    <w:rsid w:val="00991A8E"/>
    <w:rsid w:val="00992BFA"/>
    <w:rsid w:val="00997852"/>
    <w:rsid w:val="00997E7B"/>
    <w:rsid w:val="009A3800"/>
    <w:rsid w:val="009A43A0"/>
    <w:rsid w:val="009B164A"/>
    <w:rsid w:val="009D68A7"/>
    <w:rsid w:val="009D7EAA"/>
    <w:rsid w:val="009E2075"/>
    <w:rsid w:val="00A04724"/>
    <w:rsid w:val="00A06384"/>
    <w:rsid w:val="00A16240"/>
    <w:rsid w:val="00A16276"/>
    <w:rsid w:val="00A236A3"/>
    <w:rsid w:val="00A25927"/>
    <w:rsid w:val="00A32426"/>
    <w:rsid w:val="00A37C75"/>
    <w:rsid w:val="00A644EE"/>
    <w:rsid w:val="00A64BD8"/>
    <w:rsid w:val="00A65D1D"/>
    <w:rsid w:val="00A70A23"/>
    <w:rsid w:val="00A739A0"/>
    <w:rsid w:val="00A742A1"/>
    <w:rsid w:val="00A826DA"/>
    <w:rsid w:val="00A8323D"/>
    <w:rsid w:val="00A83981"/>
    <w:rsid w:val="00A87EC1"/>
    <w:rsid w:val="00AA0F22"/>
    <w:rsid w:val="00AA106D"/>
    <w:rsid w:val="00AA342D"/>
    <w:rsid w:val="00AA4533"/>
    <w:rsid w:val="00AA53DA"/>
    <w:rsid w:val="00AA7261"/>
    <w:rsid w:val="00AA73AE"/>
    <w:rsid w:val="00AB1A31"/>
    <w:rsid w:val="00AB2274"/>
    <w:rsid w:val="00AB3388"/>
    <w:rsid w:val="00AC7260"/>
    <w:rsid w:val="00AC7809"/>
    <w:rsid w:val="00AD3492"/>
    <w:rsid w:val="00AE76D3"/>
    <w:rsid w:val="00B05766"/>
    <w:rsid w:val="00B07976"/>
    <w:rsid w:val="00B1007F"/>
    <w:rsid w:val="00B110B8"/>
    <w:rsid w:val="00B1419E"/>
    <w:rsid w:val="00B166D2"/>
    <w:rsid w:val="00B23826"/>
    <w:rsid w:val="00B24626"/>
    <w:rsid w:val="00B34A71"/>
    <w:rsid w:val="00B34B44"/>
    <w:rsid w:val="00B53708"/>
    <w:rsid w:val="00B5481F"/>
    <w:rsid w:val="00B5509B"/>
    <w:rsid w:val="00B553B9"/>
    <w:rsid w:val="00B56BE2"/>
    <w:rsid w:val="00B62345"/>
    <w:rsid w:val="00B633DB"/>
    <w:rsid w:val="00B659E5"/>
    <w:rsid w:val="00B725E6"/>
    <w:rsid w:val="00B76845"/>
    <w:rsid w:val="00B77CFA"/>
    <w:rsid w:val="00B8059D"/>
    <w:rsid w:val="00B80B5A"/>
    <w:rsid w:val="00B8497C"/>
    <w:rsid w:val="00B87A9C"/>
    <w:rsid w:val="00BB6763"/>
    <w:rsid w:val="00BB74DF"/>
    <w:rsid w:val="00BC3906"/>
    <w:rsid w:val="00BC4D0A"/>
    <w:rsid w:val="00BD3512"/>
    <w:rsid w:val="00BE53C9"/>
    <w:rsid w:val="00BE5AE2"/>
    <w:rsid w:val="00BF131A"/>
    <w:rsid w:val="00BF37B3"/>
    <w:rsid w:val="00C11E0F"/>
    <w:rsid w:val="00C1266E"/>
    <w:rsid w:val="00C159F7"/>
    <w:rsid w:val="00C20979"/>
    <w:rsid w:val="00C2230C"/>
    <w:rsid w:val="00C227A7"/>
    <w:rsid w:val="00C273BC"/>
    <w:rsid w:val="00C33083"/>
    <w:rsid w:val="00C3381A"/>
    <w:rsid w:val="00C34EA7"/>
    <w:rsid w:val="00C3526B"/>
    <w:rsid w:val="00C40A95"/>
    <w:rsid w:val="00C641B8"/>
    <w:rsid w:val="00C724A0"/>
    <w:rsid w:val="00C800ED"/>
    <w:rsid w:val="00C8501F"/>
    <w:rsid w:val="00C86DD1"/>
    <w:rsid w:val="00C92966"/>
    <w:rsid w:val="00C96069"/>
    <w:rsid w:val="00C97AE6"/>
    <w:rsid w:val="00C97F7E"/>
    <w:rsid w:val="00CA2D50"/>
    <w:rsid w:val="00CA3864"/>
    <w:rsid w:val="00CA7DB2"/>
    <w:rsid w:val="00CB33BB"/>
    <w:rsid w:val="00CB77CE"/>
    <w:rsid w:val="00CC6405"/>
    <w:rsid w:val="00CD0A35"/>
    <w:rsid w:val="00CE3879"/>
    <w:rsid w:val="00D10C6E"/>
    <w:rsid w:val="00D21E5B"/>
    <w:rsid w:val="00D2299B"/>
    <w:rsid w:val="00D25290"/>
    <w:rsid w:val="00D26594"/>
    <w:rsid w:val="00D31761"/>
    <w:rsid w:val="00D31A7C"/>
    <w:rsid w:val="00D33075"/>
    <w:rsid w:val="00D37C6E"/>
    <w:rsid w:val="00D42E5D"/>
    <w:rsid w:val="00D44EE5"/>
    <w:rsid w:val="00D52463"/>
    <w:rsid w:val="00D5430F"/>
    <w:rsid w:val="00D623DC"/>
    <w:rsid w:val="00D721A8"/>
    <w:rsid w:val="00D73FBA"/>
    <w:rsid w:val="00D74696"/>
    <w:rsid w:val="00D76EBB"/>
    <w:rsid w:val="00D80261"/>
    <w:rsid w:val="00D8696D"/>
    <w:rsid w:val="00D94B39"/>
    <w:rsid w:val="00DA11BE"/>
    <w:rsid w:val="00DB042D"/>
    <w:rsid w:val="00DB0C7D"/>
    <w:rsid w:val="00DB284C"/>
    <w:rsid w:val="00DB3265"/>
    <w:rsid w:val="00DC2B0C"/>
    <w:rsid w:val="00DC4D71"/>
    <w:rsid w:val="00DD17E6"/>
    <w:rsid w:val="00DD25BB"/>
    <w:rsid w:val="00DD339C"/>
    <w:rsid w:val="00DD622C"/>
    <w:rsid w:val="00DD6A8B"/>
    <w:rsid w:val="00DE715C"/>
    <w:rsid w:val="00DF1D98"/>
    <w:rsid w:val="00DF2939"/>
    <w:rsid w:val="00DF2A01"/>
    <w:rsid w:val="00DF6E47"/>
    <w:rsid w:val="00E00FD3"/>
    <w:rsid w:val="00E022DB"/>
    <w:rsid w:val="00E02CBE"/>
    <w:rsid w:val="00E047C5"/>
    <w:rsid w:val="00E168FB"/>
    <w:rsid w:val="00E232D1"/>
    <w:rsid w:val="00E2469F"/>
    <w:rsid w:val="00E25DDA"/>
    <w:rsid w:val="00E40B40"/>
    <w:rsid w:val="00E41B59"/>
    <w:rsid w:val="00E454E7"/>
    <w:rsid w:val="00E54FA9"/>
    <w:rsid w:val="00E56D09"/>
    <w:rsid w:val="00E72C96"/>
    <w:rsid w:val="00E75AE7"/>
    <w:rsid w:val="00E808EE"/>
    <w:rsid w:val="00E83B51"/>
    <w:rsid w:val="00E84D72"/>
    <w:rsid w:val="00E9472D"/>
    <w:rsid w:val="00E9624C"/>
    <w:rsid w:val="00E971BB"/>
    <w:rsid w:val="00ED0D0D"/>
    <w:rsid w:val="00EE03D1"/>
    <w:rsid w:val="00EE17A3"/>
    <w:rsid w:val="00EE5C15"/>
    <w:rsid w:val="00EE61B5"/>
    <w:rsid w:val="00EE6F3E"/>
    <w:rsid w:val="00EF2646"/>
    <w:rsid w:val="00EF7458"/>
    <w:rsid w:val="00EF7EC0"/>
    <w:rsid w:val="00F023A7"/>
    <w:rsid w:val="00F03AE8"/>
    <w:rsid w:val="00F03D19"/>
    <w:rsid w:val="00F13A17"/>
    <w:rsid w:val="00F15833"/>
    <w:rsid w:val="00F272A2"/>
    <w:rsid w:val="00F323A5"/>
    <w:rsid w:val="00F41760"/>
    <w:rsid w:val="00F45625"/>
    <w:rsid w:val="00F52687"/>
    <w:rsid w:val="00F5483A"/>
    <w:rsid w:val="00F55591"/>
    <w:rsid w:val="00F57FF8"/>
    <w:rsid w:val="00F6471C"/>
    <w:rsid w:val="00F6737B"/>
    <w:rsid w:val="00F715EC"/>
    <w:rsid w:val="00F7390A"/>
    <w:rsid w:val="00F86ED7"/>
    <w:rsid w:val="00F87529"/>
    <w:rsid w:val="00F905CF"/>
    <w:rsid w:val="00F9515C"/>
    <w:rsid w:val="00F96175"/>
    <w:rsid w:val="00FA0456"/>
    <w:rsid w:val="00FA0F9C"/>
    <w:rsid w:val="00FA1C3F"/>
    <w:rsid w:val="00FA39E8"/>
    <w:rsid w:val="00FA418F"/>
    <w:rsid w:val="00FB0CE7"/>
    <w:rsid w:val="00FB5B73"/>
    <w:rsid w:val="00FB66B4"/>
    <w:rsid w:val="00FC0B24"/>
    <w:rsid w:val="00FD3E3F"/>
    <w:rsid w:val="00FD70F3"/>
    <w:rsid w:val="00FD7C0E"/>
    <w:rsid w:val="00FE1C28"/>
    <w:rsid w:val="00FE48FF"/>
    <w:rsid w:val="00FE685F"/>
    <w:rsid w:val="00FF7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88BF4"/>
  <w15:docId w15:val="{F485A87F-8ECD-4828-BC51-EC8F2634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224A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4224A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4AE"/>
    <w:rPr>
      <w:rFonts w:ascii="Times New Roman" w:eastAsia="Times New Roman" w:hAnsi="Times New Roman" w:cs="Times New Roman"/>
      <w:b/>
      <w:bCs/>
      <w:sz w:val="27"/>
      <w:szCs w:val="27"/>
      <w:lang w:eastAsia="pl-PL"/>
    </w:rPr>
  </w:style>
  <w:style w:type="character" w:customStyle="1" w:styleId="Heading4Char">
    <w:name w:val="Heading 4 Char"/>
    <w:basedOn w:val="DefaultParagraphFont"/>
    <w:link w:val="Heading4"/>
    <w:uiPriority w:val="9"/>
    <w:rsid w:val="004224AE"/>
    <w:rPr>
      <w:rFonts w:ascii="Times New Roman" w:eastAsia="Times New Roman" w:hAnsi="Times New Roman" w:cs="Times New Roman"/>
      <w:b/>
      <w:bCs/>
      <w:sz w:val="24"/>
      <w:szCs w:val="24"/>
      <w:lang w:eastAsia="pl-PL"/>
    </w:rPr>
  </w:style>
  <w:style w:type="paragraph" w:styleId="NormalWeb">
    <w:name w:val="Normal (Web)"/>
    <w:basedOn w:val="Normal"/>
    <w:uiPriority w:val="99"/>
    <w:semiHidden/>
    <w:unhideWhenUsed/>
    <w:rsid w:val="004224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4224AE"/>
    <w:rPr>
      <w:b/>
      <w:bCs/>
    </w:rPr>
  </w:style>
  <w:style w:type="character" w:styleId="Hyperlink">
    <w:name w:val="Hyperlink"/>
    <w:basedOn w:val="DefaultParagraphFont"/>
    <w:uiPriority w:val="99"/>
    <w:unhideWhenUsed/>
    <w:rsid w:val="004224AE"/>
    <w:rPr>
      <w:color w:val="0000FF"/>
      <w:u w:val="single"/>
    </w:rPr>
  </w:style>
  <w:style w:type="character" w:customStyle="1" w:styleId="extension">
    <w:name w:val="extension"/>
    <w:basedOn w:val="DefaultParagraphFont"/>
    <w:rsid w:val="004224AE"/>
  </w:style>
  <w:style w:type="character" w:customStyle="1" w:styleId="details">
    <w:name w:val="details"/>
    <w:basedOn w:val="DefaultParagraphFont"/>
    <w:rsid w:val="004224AE"/>
  </w:style>
  <w:style w:type="character" w:customStyle="1" w:styleId="Heading1Char">
    <w:name w:val="Heading 1 Char"/>
    <w:basedOn w:val="DefaultParagraphFont"/>
    <w:link w:val="Heading1"/>
    <w:uiPriority w:val="9"/>
    <w:rsid w:val="004D1B01"/>
    <w:rPr>
      <w:rFonts w:asciiTheme="majorHAnsi" w:eastAsiaTheme="majorEastAsia" w:hAnsiTheme="majorHAnsi" w:cstheme="majorBidi"/>
      <w:color w:val="2F5496" w:themeColor="accent1" w:themeShade="BF"/>
      <w:sz w:val="32"/>
      <w:szCs w:val="32"/>
    </w:rPr>
  </w:style>
  <w:style w:type="table" w:customStyle="1" w:styleId="TableNormal1">
    <w:name w:val="Table Normal1"/>
    <w:uiPriority w:val="2"/>
    <w:semiHidden/>
    <w:unhideWhenUsed/>
    <w:qFormat/>
    <w:rsid w:val="004D1B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1B01"/>
    <w:pPr>
      <w:widowControl w:val="0"/>
      <w:autoSpaceDE w:val="0"/>
      <w:autoSpaceDN w:val="0"/>
      <w:spacing w:after="0" w:line="240" w:lineRule="auto"/>
      <w:ind w:left="543" w:hanging="42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1B01"/>
    <w:rPr>
      <w:rFonts w:ascii="Times New Roman" w:eastAsia="Times New Roman" w:hAnsi="Times New Roman" w:cs="Times New Roman"/>
      <w:sz w:val="24"/>
      <w:szCs w:val="24"/>
    </w:rPr>
  </w:style>
  <w:style w:type="paragraph" w:styleId="ListParagraph">
    <w:name w:val="List Paragraph"/>
    <w:basedOn w:val="Normal"/>
    <w:uiPriority w:val="34"/>
    <w:qFormat/>
    <w:rsid w:val="004D1B01"/>
    <w:pPr>
      <w:widowControl w:val="0"/>
      <w:autoSpaceDE w:val="0"/>
      <w:autoSpaceDN w:val="0"/>
      <w:spacing w:after="0" w:line="240" w:lineRule="auto"/>
      <w:ind w:left="543" w:hanging="428"/>
      <w:jc w:val="both"/>
    </w:pPr>
    <w:rPr>
      <w:rFonts w:ascii="Times New Roman" w:eastAsia="Times New Roman" w:hAnsi="Times New Roman" w:cs="Times New Roman"/>
    </w:rPr>
  </w:style>
  <w:style w:type="paragraph" w:customStyle="1" w:styleId="TableParagraph">
    <w:name w:val="Table Paragraph"/>
    <w:basedOn w:val="Normal"/>
    <w:uiPriority w:val="1"/>
    <w:qFormat/>
    <w:rsid w:val="004D1B01"/>
    <w:pPr>
      <w:widowControl w:val="0"/>
      <w:autoSpaceDE w:val="0"/>
      <w:autoSpaceDN w:val="0"/>
      <w:spacing w:after="0" w:line="240" w:lineRule="auto"/>
    </w:pPr>
    <w:rPr>
      <w:rFonts w:ascii="Times New Roman" w:eastAsia="Times New Roman" w:hAnsi="Times New Roman" w:cs="Times New Roman"/>
    </w:rPr>
  </w:style>
  <w:style w:type="character" w:styleId="Emphasis">
    <w:name w:val="Emphasis"/>
    <w:basedOn w:val="DefaultParagraphFont"/>
    <w:uiPriority w:val="20"/>
    <w:qFormat/>
    <w:rsid w:val="00105DD6"/>
    <w:rPr>
      <w:i/>
      <w:iCs/>
    </w:rPr>
  </w:style>
  <w:style w:type="character" w:customStyle="1" w:styleId="markedcontent">
    <w:name w:val="markedcontent"/>
    <w:basedOn w:val="DefaultParagraphFont"/>
    <w:rsid w:val="007E1E5E"/>
  </w:style>
  <w:style w:type="paragraph" w:styleId="FootnoteText">
    <w:name w:val="footnote text"/>
    <w:basedOn w:val="Normal"/>
    <w:link w:val="FootnoteTextChar"/>
    <w:uiPriority w:val="99"/>
    <w:semiHidden/>
    <w:unhideWhenUsed/>
    <w:rsid w:val="00322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D15"/>
    <w:rPr>
      <w:sz w:val="20"/>
      <w:szCs w:val="20"/>
    </w:rPr>
  </w:style>
  <w:style w:type="character" w:styleId="FootnoteReference">
    <w:name w:val="footnote reference"/>
    <w:basedOn w:val="DefaultParagraphFont"/>
    <w:uiPriority w:val="99"/>
    <w:semiHidden/>
    <w:unhideWhenUsed/>
    <w:rsid w:val="00322D15"/>
    <w:rPr>
      <w:vertAlign w:val="superscript"/>
    </w:rPr>
  </w:style>
  <w:style w:type="paragraph" w:styleId="Header">
    <w:name w:val="header"/>
    <w:basedOn w:val="Normal"/>
    <w:link w:val="HeaderChar"/>
    <w:uiPriority w:val="99"/>
    <w:unhideWhenUsed/>
    <w:rsid w:val="008603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374"/>
  </w:style>
  <w:style w:type="paragraph" w:styleId="Footer">
    <w:name w:val="footer"/>
    <w:basedOn w:val="Normal"/>
    <w:link w:val="FooterChar"/>
    <w:uiPriority w:val="99"/>
    <w:unhideWhenUsed/>
    <w:rsid w:val="008603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374"/>
  </w:style>
  <w:style w:type="paragraph" w:styleId="Revision">
    <w:name w:val="Revision"/>
    <w:hidden/>
    <w:uiPriority w:val="99"/>
    <w:semiHidden/>
    <w:rsid w:val="00FA39E8"/>
    <w:pPr>
      <w:spacing w:after="0" w:line="240" w:lineRule="auto"/>
    </w:pPr>
  </w:style>
  <w:style w:type="character" w:styleId="CommentReference">
    <w:name w:val="annotation reference"/>
    <w:basedOn w:val="DefaultParagraphFont"/>
    <w:uiPriority w:val="99"/>
    <w:semiHidden/>
    <w:unhideWhenUsed/>
    <w:rsid w:val="00FA39E8"/>
    <w:rPr>
      <w:sz w:val="16"/>
      <w:szCs w:val="16"/>
    </w:rPr>
  </w:style>
  <w:style w:type="paragraph" w:styleId="CommentText">
    <w:name w:val="annotation text"/>
    <w:basedOn w:val="Normal"/>
    <w:link w:val="CommentTextChar"/>
    <w:uiPriority w:val="99"/>
    <w:unhideWhenUsed/>
    <w:rsid w:val="00FA39E8"/>
    <w:pPr>
      <w:spacing w:line="240" w:lineRule="auto"/>
    </w:pPr>
    <w:rPr>
      <w:sz w:val="20"/>
      <w:szCs w:val="20"/>
    </w:rPr>
  </w:style>
  <w:style w:type="character" w:customStyle="1" w:styleId="CommentTextChar">
    <w:name w:val="Comment Text Char"/>
    <w:basedOn w:val="DefaultParagraphFont"/>
    <w:link w:val="CommentText"/>
    <w:uiPriority w:val="99"/>
    <w:rsid w:val="00FA39E8"/>
    <w:rPr>
      <w:sz w:val="20"/>
      <w:szCs w:val="20"/>
    </w:rPr>
  </w:style>
  <w:style w:type="paragraph" w:styleId="CommentSubject">
    <w:name w:val="annotation subject"/>
    <w:basedOn w:val="CommentText"/>
    <w:next w:val="CommentText"/>
    <w:link w:val="CommentSubjectChar"/>
    <w:uiPriority w:val="99"/>
    <w:semiHidden/>
    <w:unhideWhenUsed/>
    <w:rsid w:val="00FA39E8"/>
    <w:rPr>
      <w:b/>
      <w:bCs/>
    </w:rPr>
  </w:style>
  <w:style w:type="character" w:customStyle="1" w:styleId="CommentSubjectChar">
    <w:name w:val="Comment Subject Char"/>
    <w:basedOn w:val="CommentTextChar"/>
    <w:link w:val="CommentSubject"/>
    <w:uiPriority w:val="99"/>
    <w:semiHidden/>
    <w:rsid w:val="00FA39E8"/>
    <w:rPr>
      <w:b/>
      <w:bCs/>
      <w:sz w:val="20"/>
      <w:szCs w:val="20"/>
    </w:rPr>
  </w:style>
  <w:style w:type="paragraph" w:styleId="BalloonText">
    <w:name w:val="Balloon Text"/>
    <w:basedOn w:val="Normal"/>
    <w:link w:val="BalloonTextChar"/>
    <w:uiPriority w:val="99"/>
    <w:semiHidden/>
    <w:unhideWhenUsed/>
    <w:rsid w:val="00A7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A23"/>
    <w:rPr>
      <w:rFonts w:ascii="Segoe UI" w:hAnsi="Segoe UI" w:cs="Segoe UI"/>
      <w:sz w:val="18"/>
      <w:szCs w:val="18"/>
    </w:rPr>
  </w:style>
  <w:style w:type="table" w:styleId="TableGrid">
    <w:name w:val="Table Grid"/>
    <w:basedOn w:val="TableNormal"/>
    <w:uiPriority w:val="39"/>
    <w:rsid w:val="00F1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9159B7"/>
    <w:rPr>
      <w:color w:val="605E5C"/>
      <w:shd w:val="clear" w:color="auto" w:fill="E1DFDD"/>
    </w:rPr>
  </w:style>
  <w:style w:type="character" w:customStyle="1" w:styleId="Nierozpoznanawzmianka2">
    <w:name w:val="Nierozpoznana wzmianka2"/>
    <w:basedOn w:val="DefaultParagraphFont"/>
    <w:uiPriority w:val="99"/>
    <w:semiHidden/>
    <w:unhideWhenUsed/>
    <w:rsid w:val="00BF37B3"/>
    <w:rPr>
      <w:color w:val="605E5C"/>
      <w:shd w:val="clear" w:color="auto" w:fill="E1DFDD"/>
    </w:rPr>
  </w:style>
  <w:style w:type="character" w:customStyle="1" w:styleId="UnresolvedMention">
    <w:name w:val="Unresolved Mention"/>
    <w:basedOn w:val="DefaultParagraphFont"/>
    <w:uiPriority w:val="99"/>
    <w:semiHidden/>
    <w:unhideWhenUsed/>
    <w:rsid w:val="00462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838">
      <w:bodyDiv w:val="1"/>
      <w:marLeft w:val="0"/>
      <w:marRight w:val="0"/>
      <w:marTop w:val="0"/>
      <w:marBottom w:val="0"/>
      <w:divBdr>
        <w:top w:val="none" w:sz="0" w:space="0" w:color="auto"/>
        <w:left w:val="none" w:sz="0" w:space="0" w:color="auto"/>
        <w:bottom w:val="none" w:sz="0" w:space="0" w:color="auto"/>
        <w:right w:val="none" w:sz="0" w:space="0" w:color="auto"/>
      </w:divBdr>
    </w:div>
    <w:div w:id="213203644">
      <w:bodyDiv w:val="1"/>
      <w:marLeft w:val="0"/>
      <w:marRight w:val="0"/>
      <w:marTop w:val="0"/>
      <w:marBottom w:val="0"/>
      <w:divBdr>
        <w:top w:val="none" w:sz="0" w:space="0" w:color="auto"/>
        <w:left w:val="none" w:sz="0" w:space="0" w:color="auto"/>
        <w:bottom w:val="none" w:sz="0" w:space="0" w:color="auto"/>
        <w:right w:val="none" w:sz="0" w:space="0" w:color="auto"/>
      </w:divBdr>
    </w:div>
    <w:div w:id="614095978">
      <w:bodyDiv w:val="1"/>
      <w:marLeft w:val="0"/>
      <w:marRight w:val="0"/>
      <w:marTop w:val="0"/>
      <w:marBottom w:val="0"/>
      <w:divBdr>
        <w:top w:val="none" w:sz="0" w:space="0" w:color="auto"/>
        <w:left w:val="none" w:sz="0" w:space="0" w:color="auto"/>
        <w:bottom w:val="none" w:sz="0" w:space="0" w:color="auto"/>
        <w:right w:val="none" w:sz="0" w:space="0" w:color="auto"/>
      </w:divBdr>
    </w:div>
    <w:div w:id="974024269">
      <w:bodyDiv w:val="1"/>
      <w:marLeft w:val="0"/>
      <w:marRight w:val="0"/>
      <w:marTop w:val="0"/>
      <w:marBottom w:val="0"/>
      <w:divBdr>
        <w:top w:val="none" w:sz="0" w:space="0" w:color="auto"/>
        <w:left w:val="none" w:sz="0" w:space="0" w:color="auto"/>
        <w:bottom w:val="none" w:sz="0" w:space="0" w:color="auto"/>
        <w:right w:val="none" w:sz="0" w:space="0" w:color="auto"/>
      </w:divBdr>
    </w:div>
    <w:div w:id="1042898731">
      <w:bodyDiv w:val="1"/>
      <w:marLeft w:val="0"/>
      <w:marRight w:val="0"/>
      <w:marTop w:val="0"/>
      <w:marBottom w:val="0"/>
      <w:divBdr>
        <w:top w:val="none" w:sz="0" w:space="0" w:color="auto"/>
        <w:left w:val="none" w:sz="0" w:space="0" w:color="auto"/>
        <w:bottom w:val="none" w:sz="0" w:space="0" w:color="auto"/>
        <w:right w:val="none" w:sz="0" w:space="0" w:color="auto"/>
      </w:divBdr>
    </w:div>
    <w:div w:id="1132822227">
      <w:bodyDiv w:val="1"/>
      <w:marLeft w:val="0"/>
      <w:marRight w:val="0"/>
      <w:marTop w:val="0"/>
      <w:marBottom w:val="0"/>
      <w:divBdr>
        <w:top w:val="none" w:sz="0" w:space="0" w:color="auto"/>
        <w:left w:val="none" w:sz="0" w:space="0" w:color="auto"/>
        <w:bottom w:val="none" w:sz="0" w:space="0" w:color="auto"/>
        <w:right w:val="none" w:sz="0" w:space="0" w:color="auto"/>
      </w:divBdr>
      <w:divsChild>
        <w:div w:id="1154183064">
          <w:marLeft w:val="0"/>
          <w:marRight w:val="0"/>
          <w:marTop w:val="0"/>
          <w:marBottom w:val="0"/>
          <w:divBdr>
            <w:top w:val="none" w:sz="0" w:space="0" w:color="auto"/>
            <w:left w:val="none" w:sz="0" w:space="0" w:color="auto"/>
            <w:bottom w:val="none" w:sz="0" w:space="0" w:color="auto"/>
            <w:right w:val="none" w:sz="0" w:space="0" w:color="auto"/>
          </w:divBdr>
        </w:div>
        <w:div w:id="1972440677">
          <w:marLeft w:val="0"/>
          <w:marRight w:val="0"/>
          <w:marTop w:val="0"/>
          <w:marBottom w:val="0"/>
          <w:divBdr>
            <w:top w:val="none" w:sz="0" w:space="0" w:color="auto"/>
            <w:left w:val="none" w:sz="0" w:space="0" w:color="auto"/>
            <w:bottom w:val="none" w:sz="0" w:space="0" w:color="auto"/>
            <w:right w:val="none" w:sz="0" w:space="0" w:color="auto"/>
          </w:divBdr>
          <w:divsChild>
            <w:div w:id="9440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747">
      <w:bodyDiv w:val="1"/>
      <w:marLeft w:val="0"/>
      <w:marRight w:val="0"/>
      <w:marTop w:val="0"/>
      <w:marBottom w:val="0"/>
      <w:divBdr>
        <w:top w:val="none" w:sz="0" w:space="0" w:color="auto"/>
        <w:left w:val="none" w:sz="0" w:space="0" w:color="auto"/>
        <w:bottom w:val="none" w:sz="0" w:space="0" w:color="auto"/>
        <w:right w:val="none" w:sz="0" w:space="0" w:color="auto"/>
      </w:divBdr>
    </w:div>
    <w:div w:id="192591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pl/instytuty-nauko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raina@pan.pl"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eed@nas.edu" TargetMode="External"/><Relationship Id="rId4" Type="http://schemas.openxmlformats.org/officeDocument/2006/relationships/settings" Target="settings.xml"/><Relationship Id="rId9" Type="http://schemas.openxmlformats.org/officeDocument/2006/relationships/hyperlink" Target="mailto:seed@nas.ed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E79D-C915-45FE-91CC-0D5DAF5A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2298</Words>
  <Characters>13103</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Necula Małgorzata</dc:creator>
  <cp:keywords/>
  <dc:description/>
  <cp:lastModifiedBy>Sobhani, Negin</cp:lastModifiedBy>
  <cp:revision>5</cp:revision>
  <cp:lastPrinted>2022-10-14T09:57:00Z</cp:lastPrinted>
  <dcterms:created xsi:type="dcterms:W3CDTF">2022-12-05T11:06:00Z</dcterms:created>
  <dcterms:modified xsi:type="dcterms:W3CDTF">2022-12-06T14:14:00Z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3b4bcf0d0811b85e9642ac771c49c952882d9a780f01e509ef72ac03b597d921</vt:lpwstr>
  </property>
</Properties>
</file>