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BA1B" w14:textId="7ADA2552" w:rsidR="00B466E8" w:rsidRPr="00117625" w:rsidRDefault="00B466E8" w:rsidP="00B466E8">
      <w:pPr>
        <w:jc w:val="center"/>
        <w:rPr>
          <w:rFonts w:ascii="Public Sans" w:hAnsi="Public Sans" w:cs="Arial"/>
          <w:b/>
          <w:bCs/>
          <w:sz w:val="22"/>
        </w:rPr>
      </w:pPr>
      <w:r w:rsidRPr="00117625">
        <w:rPr>
          <w:rFonts w:ascii="Public Sans" w:hAnsi="Public Sans" w:cs="Arial"/>
          <w:b/>
          <w:bCs/>
          <w:sz w:val="22"/>
        </w:rPr>
        <w:t xml:space="preserve">Decyzja Nr </w:t>
      </w:r>
      <w:r w:rsidR="000841EA">
        <w:rPr>
          <w:rFonts w:ascii="Public Sans" w:hAnsi="Public Sans" w:cs="Arial"/>
          <w:b/>
          <w:bCs/>
          <w:sz w:val="22"/>
        </w:rPr>
        <w:t>6</w:t>
      </w:r>
      <w:r w:rsidRPr="00117625">
        <w:rPr>
          <w:rFonts w:ascii="Public Sans" w:hAnsi="Public Sans" w:cs="Arial"/>
          <w:b/>
          <w:bCs/>
          <w:sz w:val="22"/>
        </w:rPr>
        <w:t>/</w:t>
      </w:r>
      <w:r w:rsidR="00DD1A43" w:rsidRPr="00117625">
        <w:rPr>
          <w:rFonts w:ascii="Public Sans" w:hAnsi="Public Sans" w:cs="Arial"/>
          <w:b/>
          <w:bCs/>
          <w:sz w:val="22"/>
        </w:rPr>
        <w:t>20</w:t>
      </w:r>
      <w:r w:rsidR="00BE1D1A" w:rsidRPr="00117625">
        <w:rPr>
          <w:rFonts w:ascii="Public Sans" w:hAnsi="Public Sans" w:cs="Arial"/>
          <w:b/>
          <w:bCs/>
          <w:sz w:val="22"/>
        </w:rPr>
        <w:t>23</w:t>
      </w:r>
    </w:p>
    <w:p w14:paraId="357E68D0" w14:textId="77777777" w:rsidR="00B466E8" w:rsidRPr="00117625" w:rsidRDefault="00B466E8" w:rsidP="00B466E8">
      <w:pPr>
        <w:jc w:val="center"/>
        <w:rPr>
          <w:rFonts w:ascii="Public Sans" w:hAnsi="Public Sans" w:cs="Arial"/>
          <w:b/>
          <w:bCs/>
          <w:sz w:val="22"/>
        </w:rPr>
      </w:pPr>
      <w:r w:rsidRPr="00117625">
        <w:rPr>
          <w:rFonts w:ascii="Public Sans" w:hAnsi="Public Sans" w:cs="Arial"/>
          <w:b/>
          <w:bCs/>
          <w:sz w:val="22"/>
        </w:rPr>
        <w:t>Prezesa Polskiej Akademii Nauk</w:t>
      </w:r>
    </w:p>
    <w:p w14:paraId="14BE64D9" w14:textId="77777777" w:rsidR="00117625" w:rsidRDefault="00117625" w:rsidP="00B466E8">
      <w:pPr>
        <w:jc w:val="center"/>
        <w:rPr>
          <w:rFonts w:ascii="Public Sans" w:hAnsi="Public Sans" w:cs="Arial"/>
          <w:sz w:val="22"/>
        </w:rPr>
      </w:pPr>
    </w:p>
    <w:p w14:paraId="6CDA25DB" w14:textId="469B8615" w:rsidR="00B466E8" w:rsidRPr="00BE1D1A" w:rsidRDefault="00DB025A" w:rsidP="00B466E8">
      <w:pPr>
        <w:jc w:val="center"/>
        <w:rPr>
          <w:rFonts w:ascii="Public Sans" w:hAnsi="Public Sans" w:cs="Arial"/>
          <w:sz w:val="22"/>
        </w:rPr>
      </w:pPr>
      <w:r w:rsidRPr="00BE1D1A">
        <w:rPr>
          <w:rFonts w:ascii="Public Sans" w:hAnsi="Public Sans" w:cs="Arial"/>
          <w:sz w:val="22"/>
        </w:rPr>
        <w:t xml:space="preserve">z dnia </w:t>
      </w:r>
      <w:r w:rsidR="00826F0F">
        <w:rPr>
          <w:rFonts w:ascii="Public Sans" w:hAnsi="Public Sans" w:cs="Arial"/>
          <w:sz w:val="22"/>
        </w:rPr>
        <w:t>2</w:t>
      </w:r>
      <w:r w:rsidR="00E65FA4">
        <w:rPr>
          <w:rFonts w:ascii="Public Sans" w:hAnsi="Public Sans" w:cs="Arial"/>
          <w:sz w:val="22"/>
        </w:rPr>
        <w:t>6</w:t>
      </w:r>
      <w:r w:rsidR="00826F0F">
        <w:rPr>
          <w:rFonts w:ascii="Public Sans" w:hAnsi="Public Sans" w:cs="Arial"/>
          <w:sz w:val="22"/>
        </w:rPr>
        <w:t xml:space="preserve"> </w:t>
      </w:r>
      <w:r w:rsidR="00BE1D1A">
        <w:rPr>
          <w:rFonts w:ascii="Public Sans" w:hAnsi="Public Sans" w:cs="Arial"/>
          <w:sz w:val="22"/>
        </w:rPr>
        <w:t xml:space="preserve">stycznia </w:t>
      </w:r>
      <w:r w:rsidR="00B466E8" w:rsidRPr="00BE1D1A">
        <w:rPr>
          <w:rFonts w:ascii="Public Sans" w:hAnsi="Public Sans" w:cs="Arial"/>
          <w:sz w:val="22"/>
        </w:rPr>
        <w:t>20</w:t>
      </w:r>
      <w:r w:rsidR="00BE1D1A">
        <w:rPr>
          <w:rFonts w:ascii="Public Sans" w:hAnsi="Public Sans" w:cs="Arial"/>
          <w:sz w:val="22"/>
        </w:rPr>
        <w:t>23</w:t>
      </w:r>
      <w:r w:rsidR="00DD1A43" w:rsidRPr="00BE1D1A">
        <w:rPr>
          <w:rFonts w:ascii="Public Sans" w:hAnsi="Public Sans" w:cs="Arial"/>
          <w:sz w:val="22"/>
        </w:rPr>
        <w:t xml:space="preserve"> </w:t>
      </w:r>
      <w:r w:rsidR="00B466E8" w:rsidRPr="00BE1D1A">
        <w:rPr>
          <w:rFonts w:ascii="Public Sans" w:hAnsi="Public Sans" w:cs="Arial"/>
          <w:sz w:val="22"/>
        </w:rPr>
        <w:t>roku</w:t>
      </w:r>
    </w:p>
    <w:p w14:paraId="2E172A09" w14:textId="77777777" w:rsidR="007D1AE5" w:rsidRPr="00BE1D1A" w:rsidRDefault="007D1AE5" w:rsidP="00B466E8">
      <w:pPr>
        <w:jc w:val="center"/>
        <w:rPr>
          <w:rFonts w:ascii="Public Sans" w:hAnsi="Public Sans" w:cs="Arial"/>
          <w:sz w:val="22"/>
        </w:rPr>
      </w:pPr>
    </w:p>
    <w:p w14:paraId="3D10A1F3" w14:textId="0CC6CABE" w:rsidR="00B466E8" w:rsidRPr="00117625" w:rsidRDefault="00250A9A" w:rsidP="002A00F9">
      <w:pPr>
        <w:spacing w:line="360" w:lineRule="auto"/>
        <w:jc w:val="center"/>
        <w:rPr>
          <w:rFonts w:ascii="Public Sans" w:hAnsi="Public Sans" w:cs="Arial"/>
          <w:b/>
          <w:bCs/>
          <w:sz w:val="22"/>
        </w:rPr>
      </w:pPr>
      <w:r w:rsidRPr="00117625">
        <w:rPr>
          <w:rFonts w:ascii="Public Sans" w:hAnsi="Public Sans" w:cs="Arial"/>
          <w:b/>
          <w:bCs/>
          <w:sz w:val="22"/>
        </w:rPr>
        <w:t xml:space="preserve">zmieniająca decyzję </w:t>
      </w:r>
      <w:r w:rsidR="00612738" w:rsidRPr="00117625">
        <w:rPr>
          <w:rFonts w:ascii="Public Sans" w:hAnsi="Public Sans" w:cs="Arial"/>
          <w:b/>
          <w:bCs/>
          <w:sz w:val="22"/>
        </w:rPr>
        <w:t xml:space="preserve">w sprawie ustalenia trybu wnioskowania i </w:t>
      </w:r>
      <w:r w:rsidR="00612738" w:rsidRPr="00117625">
        <w:rPr>
          <w:rFonts w:ascii="Public Sans" w:hAnsi="Public Sans"/>
          <w:b/>
          <w:bCs/>
          <w:sz w:val="22"/>
        </w:rPr>
        <w:t>przyznawania</w:t>
      </w:r>
      <w:r w:rsidRPr="00117625">
        <w:rPr>
          <w:rFonts w:ascii="Public Sans" w:hAnsi="Public Sans"/>
          <w:b/>
          <w:bCs/>
          <w:sz w:val="22"/>
        </w:rPr>
        <w:t xml:space="preserve"> </w:t>
      </w:r>
      <w:r w:rsidR="006D0892" w:rsidRPr="00117625">
        <w:rPr>
          <w:rFonts w:ascii="Public Sans" w:hAnsi="Public Sans"/>
          <w:b/>
          <w:bCs/>
          <w:sz w:val="22"/>
        </w:rPr>
        <w:t xml:space="preserve">dyrektorom instytutów naukowych PAN </w:t>
      </w:r>
      <w:r w:rsidR="00612738" w:rsidRPr="00117625">
        <w:rPr>
          <w:rFonts w:ascii="Public Sans" w:hAnsi="Public Sans"/>
          <w:b/>
          <w:bCs/>
          <w:sz w:val="22"/>
        </w:rPr>
        <w:t xml:space="preserve">wynagrodzeń, nagród rocznych oraz świadczeń dodatkowych </w:t>
      </w:r>
      <w:r w:rsidR="00224A6D" w:rsidRPr="00117625">
        <w:rPr>
          <w:rFonts w:ascii="Public Sans" w:hAnsi="Public Sans"/>
          <w:b/>
          <w:bCs/>
          <w:sz w:val="22"/>
        </w:rPr>
        <w:t xml:space="preserve">                                                    </w:t>
      </w:r>
    </w:p>
    <w:p w14:paraId="4FD8906D" w14:textId="77777777" w:rsidR="001776B8" w:rsidRPr="00BE1D1A" w:rsidRDefault="001776B8" w:rsidP="00B466E8">
      <w:pPr>
        <w:jc w:val="center"/>
        <w:rPr>
          <w:rFonts w:ascii="Public Sans" w:hAnsi="Public Sans" w:cs="Arial"/>
          <w:sz w:val="22"/>
        </w:rPr>
      </w:pPr>
    </w:p>
    <w:p w14:paraId="00E1F343" w14:textId="77777777" w:rsidR="0028188E" w:rsidRPr="00BE1D1A" w:rsidRDefault="0028188E" w:rsidP="00B466E8">
      <w:pPr>
        <w:rPr>
          <w:rFonts w:ascii="Public Sans" w:hAnsi="Public Sans" w:cs="Arial"/>
          <w:sz w:val="22"/>
        </w:rPr>
      </w:pPr>
    </w:p>
    <w:p w14:paraId="25B519A8" w14:textId="0A9AC5AE" w:rsidR="00B466E8" w:rsidRPr="00BE1D1A" w:rsidRDefault="00B466E8" w:rsidP="00B466E8">
      <w:pPr>
        <w:rPr>
          <w:rFonts w:ascii="Public Sans" w:hAnsi="Public Sans" w:cs="Arial"/>
          <w:sz w:val="22"/>
        </w:rPr>
      </w:pPr>
      <w:r w:rsidRPr="00BE1D1A">
        <w:rPr>
          <w:rFonts w:ascii="Public Sans" w:hAnsi="Public Sans" w:cs="Arial"/>
          <w:sz w:val="22"/>
        </w:rPr>
        <w:t xml:space="preserve">Na podstawie art. 22 ust. </w:t>
      </w:r>
      <w:r w:rsidR="0076641E" w:rsidRPr="00BE1D1A">
        <w:rPr>
          <w:rFonts w:ascii="Public Sans" w:hAnsi="Public Sans" w:cs="Arial"/>
          <w:sz w:val="22"/>
        </w:rPr>
        <w:t>1</w:t>
      </w:r>
      <w:r w:rsidRPr="00BE1D1A">
        <w:rPr>
          <w:rFonts w:ascii="Public Sans" w:hAnsi="Public Sans" w:cs="Arial"/>
          <w:sz w:val="22"/>
        </w:rPr>
        <w:t xml:space="preserve"> w związku z art. 22 ust. 3 ustawy z dnia 30 kwietnia 2010 roku o Polskiej Akademii Nauk</w:t>
      </w:r>
      <w:r w:rsidR="005D0BCC" w:rsidRPr="00BE1D1A">
        <w:rPr>
          <w:rFonts w:ascii="Public Sans" w:hAnsi="Public Sans" w:cs="Arial"/>
          <w:sz w:val="22"/>
        </w:rPr>
        <w:t xml:space="preserve"> (</w:t>
      </w:r>
      <w:r w:rsidR="00D5591B" w:rsidRPr="00BE1D1A">
        <w:rPr>
          <w:rFonts w:ascii="Public Sans" w:hAnsi="Public Sans"/>
          <w:sz w:val="22"/>
        </w:rPr>
        <w:t>Dz. U. z 20</w:t>
      </w:r>
      <w:r w:rsidR="00BE1D1A">
        <w:rPr>
          <w:rFonts w:ascii="Public Sans" w:hAnsi="Public Sans"/>
          <w:sz w:val="22"/>
        </w:rPr>
        <w:t>20</w:t>
      </w:r>
      <w:r w:rsidR="000B4A89">
        <w:rPr>
          <w:rFonts w:ascii="Public Sans" w:hAnsi="Public Sans"/>
          <w:sz w:val="22"/>
        </w:rPr>
        <w:t xml:space="preserve"> </w:t>
      </w:r>
      <w:r w:rsidR="00D5591B" w:rsidRPr="00BE1D1A">
        <w:rPr>
          <w:rFonts w:ascii="Public Sans" w:hAnsi="Public Sans"/>
          <w:sz w:val="22"/>
        </w:rPr>
        <w:t xml:space="preserve">r. poz. </w:t>
      </w:r>
      <w:r w:rsidR="003557E2" w:rsidRPr="00BE1D1A">
        <w:rPr>
          <w:rFonts w:ascii="Public Sans" w:hAnsi="Public Sans"/>
          <w:sz w:val="22"/>
        </w:rPr>
        <w:t>1</w:t>
      </w:r>
      <w:r w:rsidR="00BE1D1A">
        <w:rPr>
          <w:rFonts w:ascii="Public Sans" w:hAnsi="Public Sans"/>
          <w:sz w:val="22"/>
        </w:rPr>
        <w:t>796 ze zm.</w:t>
      </w:r>
      <w:r w:rsidRPr="00BE1D1A">
        <w:rPr>
          <w:rFonts w:ascii="Public Sans" w:hAnsi="Public Sans" w:cs="Arial"/>
          <w:sz w:val="22"/>
        </w:rPr>
        <w:t xml:space="preserve">) </w:t>
      </w:r>
      <w:r w:rsidR="00167CDB" w:rsidRPr="00BE1D1A">
        <w:rPr>
          <w:rFonts w:ascii="Public Sans" w:hAnsi="Public Sans" w:cs="Arial"/>
          <w:sz w:val="22"/>
        </w:rPr>
        <w:t xml:space="preserve">postanawiam, </w:t>
      </w:r>
      <w:r w:rsidR="00145AB1">
        <w:rPr>
          <w:rFonts w:ascii="Public Sans" w:hAnsi="Public Sans" w:cs="Arial"/>
          <w:sz w:val="22"/>
        </w:rPr>
        <w:t xml:space="preserve">                     </w:t>
      </w:r>
      <w:r w:rsidR="00167CDB" w:rsidRPr="00BE1D1A">
        <w:rPr>
          <w:rFonts w:ascii="Public Sans" w:hAnsi="Public Sans" w:cs="Arial"/>
          <w:sz w:val="22"/>
        </w:rPr>
        <w:t>co</w:t>
      </w:r>
      <w:r w:rsidRPr="00BE1D1A">
        <w:rPr>
          <w:rFonts w:ascii="Public Sans" w:hAnsi="Public Sans" w:cs="Arial"/>
          <w:sz w:val="22"/>
        </w:rPr>
        <w:t xml:space="preserve"> następuje:</w:t>
      </w:r>
    </w:p>
    <w:p w14:paraId="12BD1A5C" w14:textId="6BD63540" w:rsidR="00F30CF0" w:rsidRPr="00BE1D1A" w:rsidRDefault="00F30CF0" w:rsidP="00B466E8">
      <w:pPr>
        <w:rPr>
          <w:rFonts w:ascii="Public Sans" w:hAnsi="Public Sans" w:cs="Arial"/>
          <w:sz w:val="22"/>
        </w:rPr>
      </w:pPr>
    </w:p>
    <w:p w14:paraId="25AC474E" w14:textId="54D514C5" w:rsidR="00AA4FE9" w:rsidRPr="00117625" w:rsidRDefault="00AA4FE9" w:rsidP="00AA4FE9">
      <w:pPr>
        <w:jc w:val="center"/>
        <w:rPr>
          <w:rFonts w:ascii="Public Sans" w:hAnsi="Public Sans" w:cs="Arial"/>
          <w:b/>
          <w:bCs/>
          <w:sz w:val="22"/>
        </w:rPr>
      </w:pPr>
      <w:r w:rsidRPr="00117625">
        <w:rPr>
          <w:rFonts w:ascii="Public Sans" w:hAnsi="Public Sans" w:cs="David"/>
          <w:b/>
          <w:bCs/>
          <w:sz w:val="22"/>
        </w:rPr>
        <w:t>§</w:t>
      </w:r>
      <w:r w:rsidRPr="00117625">
        <w:rPr>
          <w:rFonts w:ascii="Public Sans" w:hAnsi="Public Sans" w:cs="Arial"/>
          <w:b/>
          <w:bCs/>
          <w:sz w:val="22"/>
        </w:rPr>
        <w:t xml:space="preserve"> 1</w:t>
      </w:r>
    </w:p>
    <w:p w14:paraId="13C5C892" w14:textId="77777777" w:rsidR="00AA4FE9" w:rsidRPr="00BE1D1A" w:rsidRDefault="00AA4FE9" w:rsidP="00B466E8">
      <w:pPr>
        <w:rPr>
          <w:rFonts w:ascii="Public Sans" w:hAnsi="Public Sans" w:cs="Arial"/>
          <w:sz w:val="22"/>
        </w:rPr>
      </w:pPr>
    </w:p>
    <w:p w14:paraId="4539AD1D" w14:textId="3E248AD0" w:rsidR="00F30CF0" w:rsidRPr="00BE1D1A" w:rsidRDefault="00134525" w:rsidP="0098017C">
      <w:pPr>
        <w:rPr>
          <w:rFonts w:ascii="Public Sans" w:hAnsi="Public Sans"/>
          <w:sz w:val="22"/>
        </w:rPr>
      </w:pPr>
      <w:r w:rsidRPr="00BE1D1A">
        <w:rPr>
          <w:rFonts w:ascii="Public Sans" w:hAnsi="Public Sans" w:cs="Arial"/>
          <w:sz w:val="22"/>
        </w:rPr>
        <w:t>Taryfikator wynagrodzeń</w:t>
      </w:r>
      <w:r w:rsidR="0098017C" w:rsidRPr="00BE1D1A">
        <w:rPr>
          <w:rFonts w:ascii="Public Sans" w:hAnsi="Public Sans" w:cs="Arial"/>
          <w:sz w:val="22"/>
        </w:rPr>
        <w:t xml:space="preserve"> </w:t>
      </w:r>
      <w:r w:rsidR="000B4A89">
        <w:rPr>
          <w:rFonts w:ascii="Public Sans" w:hAnsi="Public Sans" w:cs="Arial"/>
          <w:sz w:val="22"/>
        </w:rPr>
        <w:t>stanowiący załącznik do</w:t>
      </w:r>
      <w:r w:rsidR="000B4A89" w:rsidRPr="00BE1D1A">
        <w:rPr>
          <w:rFonts w:ascii="Public Sans" w:hAnsi="Public Sans" w:cs="Arial"/>
          <w:sz w:val="22"/>
        </w:rPr>
        <w:t xml:space="preserve"> </w:t>
      </w:r>
      <w:r w:rsidR="000B4A89">
        <w:rPr>
          <w:rFonts w:ascii="Public Sans" w:hAnsi="Public Sans" w:cs="Arial"/>
          <w:sz w:val="22"/>
        </w:rPr>
        <w:t xml:space="preserve">Trybu wnioskowania </w:t>
      </w:r>
      <w:r w:rsidR="00164DF9">
        <w:rPr>
          <w:rFonts w:ascii="Public Sans" w:hAnsi="Public Sans" w:cs="Arial"/>
          <w:sz w:val="22"/>
        </w:rPr>
        <w:br/>
      </w:r>
      <w:r w:rsidR="000B4A89">
        <w:rPr>
          <w:rFonts w:ascii="Public Sans" w:hAnsi="Public Sans" w:cs="Arial"/>
          <w:sz w:val="22"/>
        </w:rPr>
        <w:t xml:space="preserve">i przyznawania wynagrodzeń, nagród rocznych oraz świadczeń dodatkowych </w:t>
      </w:r>
      <w:r w:rsidR="002E72B1">
        <w:rPr>
          <w:rFonts w:ascii="Public Sans" w:hAnsi="Public Sans" w:cs="Arial"/>
          <w:sz w:val="22"/>
        </w:rPr>
        <w:t xml:space="preserve">                           </w:t>
      </w:r>
      <w:r w:rsidR="000B4A89">
        <w:rPr>
          <w:rFonts w:ascii="Public Sans" w:hAnsi="Public Sans" w:cs="Arial"/>
          <w:sz w:val="22"/>
        </w:rPr>
        <w:t xml:space="preserve">tj.  do </w:t>
      </w:r>
      <w:r w:rsidR="005E79D6" w:rsidRPr="00BE1D1A">
        <w:rPr>
          <w:rFonts w:ascii="Public Sans" w:hAnsi="Public Sans" w:cs="Arial"/>
          <w:sz w:val="22"/>
        </w:rPr>
        <w:t>Załącznik</w:t>
      </w:r>
      <w:r w:rsidR="000B4A89">
        <w:rPr>
          <w:rFonts w:ascii="Public Sans" w:hAnsi="Public Sans" w:cs="Arial"/>
          <w:sz w:val="22"/>
        </w:rPr>
        <w:t>a</w:t>
      </w:r>
      <w:r w:rsidR="005E79D6" w:rsidRPr="00BE1D1A">
        <w:rPr>
          <w:rFonts w:ascii="Public Sans" w:hAnsi="Public Sans" w:cs="Arial"/>
          <w:sz w:val="22"/>
        </w:rPr>
        <w:t xml:space="preserve"> Nr 1 do </w:t>
      </w:r>
      <w:r w:rsidR="00E65FA4">
        <w:rPr>
          <w:rFonts w:ascii="Public Sans" w:hAnsi="Public Sans" w:cs="Arial"/>
          <w:sz w:val="22"/>
        </w:rPr>
        <w:t>D</w:t>
      </w:r>
      <w:r w:rsidR="005E79D6" w:rsidRPr="00BE1D1A">
        <w:rPr>
          <w:rFonts w:ascii="Public Sans" w:hAnsi="Public Sans" w:cs="Arial"/>
          <w:sz w:val="22"/>
        </w:rPr>
        <w:t>ecyzji Nr 14/2018 Prezesa Polskiej Akademii Nauk z dnia 7 maja 2018 roku</w:t>
      </w:r>
      <w:r w:rsidR="00744B11" w:rsidRPr="00BE1D1A">
        <w:rPr>
          <w:rFonts w:ascii="Public Sans" w:hAnsi="Public Sans"/>
          <w:sz w:val="22"/>
        </w:rPr>
        <w:t>,</w:t>
      </w:r>
      <w:r w:rsidR="0098017C" w:rsidRPr="00BE1D1A">
        <w:rPr>
          <w:rFonts w:ascii="Public Sans" w:hAnsi="Public Sans" w:cs="David"/>
          <w:sz w:val="22"/>
        </w:rPr>
        <w:t xml:space="preserve"> </w:t>
      </w:r>
      <w:r w:rsidR="0098017C" w:rsidRPr="00BE1D1A">
        <w:rPr>
          <w:rFonts w:ascii="Public Sans" w:hAnsi="Public Sans"/>
          <w:sz w:val="22"/>
        </w:rPr>
        <w:t xml:space="preserve">otrzymuje </w:t>
      </w:r>
      <w:r w:rsidR="00744B11" w:rsidRPr="00BE1D1A">
        <w:rPr>
          <w:rFonts w:ascii="Public Sans" w:hAnsi="Public Sans"/>
          <w:sz w:val="22"/>
        </w:rPr>
        <w:t>brzmienie</w:t>
      </w:r>
      <w:r w:rsidR="0098017C" w:rsidRPr="00BE1D1A">
        <w:rPr>
          <w:rFonts w:ascii="Public Sans" w:hAnsi="Public Sans"/>
          <w:sz w:val="22"/>
        </w:rPr>
        <w:t xml:space="preserve"> określone w załączniku do niniejszej decyzji</w:t>
      </w:r>
      <w:r w:rsidR="005E79D6" w:rsidRPr="00BE1D1A">
        <w:rPr>
          <w:rFonts w:ascii="Public Sans" w:hAnsi="Public Sans"/>
          <w:sz w:val="22"/>
        </w:rPr>
        <w:t>.</w:t>
      </w:r>
      <w:r w:rsidR="0098017C" w:rsidRPr="00BE1D1A">
        <w:rPr>
          <w:rFonts w:ascii="Public Sans" w:hAnsi="Public Sans"/>
          <w:sz w:val="22"/>
        </w:rPr>
        <w:t xml:space="preserve"> </w:t>
      </w:r>
    </w:p>
    <w:p w14:paraId="18366063" w14:textId="77777777" w:rsidR="0054653F" w:rsidRPr="00BE1D1A" w:rsidRDefault="0054653F" w:rsidP="0098017C">
      <w:pPr>
        <w:rPr>
          <w:rFonts w:ascii="Public Sans" w:hAnsi="Public Sans" w:cs="Arial"/>
          <w:sz w:val="22"/>
        </w:rPr>
      </w:pPr>
    </w:p>
    <w:p w14:paraId="0CAAA890" w14:textId="1E05C672" w:rsidR="00EB0D90" w:rsidRPr="00117625" w:rsidRDefault="00EB0D90" w:rsidP="00EB0D90">
      <w:pPr>
        <w:jc w:val="center"/>
        <w:rPr>
          <w:rFonts w:ascii="Public Sans" w:hAnsi="Public Sans" w:cs="Arial"/>
          <w:b/>
          <w:bCs/>
          <w:sz w:val="22"/>
        </w:rPr>
      </w:pPr>
      <w:r w:rsidRPr="00117625">
        <w:rPr>
          <w:rFonts w:ascii="Public Sans" w:hAnsi="Public Sans" w:cs="David"/>
          <w:b/>
          <w:bCs/>
          <w:sz w:val="22"/>
        </w:rPr>
        <w:t>§</w:t>
      </w:r>
      <w:r w:rsidRPr="00117625">
        <w:rPr>
          <w:rFonts w:ascii="Public Sans" w:hAnsi="Public Sans" w:cs="Arial"/>
          <w:b/>
          <w:bCs/>
          <w:sz w:val="22"/>
        </w:rPr>
        <w:t xml:space="preserve"> </w:t>
      </w:r>
      <w:r w:rsidR="00047B47" w:rsidRPr="00117625">
        <w:rPr>
          <w:rFonts w:ascii="Public Sans" w:hAnsi="Public Sans" w:cs="Arial"/>
          <w:b/>
          <w:bCs/>
          <w:sz w:val="22"/>
        </w:rPr>
        <w:t>2</w:t>
      </w:r>
    </w:p>
    <w:p w14:paraId="5E9AC4AD" w14:textId="77777777" w:rsidR="00824179" w:rsidRPr="00BE1D1A" w:rsidRDefault="00824179" w:rsidP="00EB0D90">
      <w:pPr>
        <w:jc w:val="center"/>
        <w:rPr>
          <w:rFonts w:ascii="Public Sans" w:hAnsi="Public Sans" w:cs="Arial"/>
          <w:sz w:val="22"/>
        </w:rPr>
      </w:pPr>
    </w:p>
    <w:p w14:paraId="0A11417B" w14:textId="68923CD9" w:rsidR="00EB0D90" w:rsidRPr="00BE1D1A" w:rsidRDefault="00EB0D90" w:rsidP="00B466E8">
      <w:pPr>
        <w:rPr>
          <w:rFonts w:ascii="Public Sans" w:hAnsi="Public Sans" w:cs="Arial"/>
          <w:sz w:val="22"/>
        </w:rPr>
      </w:pPr>
      <w:r w:rsidRPr="00BE1D1A">
        <w:rPr>
          <w:rFonts w:ascii="Public Sans" w:hAnsi="Public Sans" w:cs="Arial"/>
          <w:sz w:val="22"/>
        </w:rPr>
        <w:t>Decyzja wchodzi w życie z dniem</w:t>
      </w:r>
      <w:r w:rsidR="000B4A89">
        <w:rPr>
          <w:rFonts w:ascii="Public Sans" w:hAnsi="Public Sans" w:cs="Arial"/>
          <w:sz w:val="22"/>
        </w:rPr>
        <w:t xml:space="preserve"> podpisania z mocą obowiązującą od</w:t>
      </w:r>
      <w:r w:rsidRPr="00BE1D1A">
        <w:rPr>
          <w:rFonts w:ascii="Public Sans" w:hAnsi="Public Sans" w:cs="Arial"/>
          <w:sz w:val="22"/>
        </w:rPr>
        <w:t xml:space="preserve"> </w:t>
      </w:r>
      <w:r w:rsidR="00664943" w:rsidRPr="00BE1D1A">
        <w:rPr>
          <w:rFonts w:ascii="Public Sans" w:hAnsi="Public Sans" w:cs="Arial"/>
          <w:sz w:val="22"/>
        </w:rPr>
        <w:t xml:space="preserve">1 </w:t>
      </w:r>
      <w:r w:rsidR="00BE1D1A">
        <w:rPr>
          <w:rFonts w:ascii="Public Sans" w:hAnsi="Public Sans" w:cs="Arial"/>
          <w:sz w:val="22"/>
        </w:rPr>
        <w:t>stycznia</w:t>
      </w:r>
      <w:r w:rsidR="00664943" w:rsidRPr="00BE1D1A">
        <w:rPr>
          <w:rFonts w:ascii="Public Sans" w:hAnsi="Public Sans" w:cs="Arial"/>
          <w:sz w:val="22"/>
        </w:rPr>
        <w:t xml:space="preserve"> </w:t>
      </w:r>
      <w:r w:rsidR="000B4A89">
        <w:rPr>
          <w:rFonts w:ascii="Public Sans" w:hAnsi="Public Sans" w:cs="Arial"/>
          <w:sz w:val="22"/>
        </w:rPr>
        <w:br/>
      </w:r>
      <w:r w:rsidR="00664943" w:rsidRPr="00BE1D1A">
        <w:rPr>
          <w:rFonts w:ascii="Public Sans" w:hAnsi="Public Sans" w:cs="Arial"/>
          <w:sz w:val="22"/>
        </w:rPr>
        <w:t>20</w:t>
      </w:r>
      <w:r w:rsidR="00BE1D1A">
        <w:rPr>
          <w:rFonts w:ascii="Public Sans" w:hAnsi="Public Sans" w:cs="Arial"/>
          <w:sz w:val="22"/>
        </w:rPr>
        <w:t>23</w:t>
      </w:r>
      <w:r w:rsidR="00664943" w:rsidRPr="00BE1D1A">
        <w:rPr>
          <w:rFonts w:ascii="Public Sans" w:hAnsi="Public Sans" w:cs="Arial"/>
          <w:sz w:val="22"/>
        </w:rPr>
        <w:t xml:space="preserve"> r.</w:t>
      </w:r>
    </w:p>
    <w:p w14:paraId="5309C2C1" w14:textId="77777777" w:rsidR="00EB0D90" w:rsidRPr="00BE1D1A" w:rsidRDefault="00EB0D90" w:rsidP="00B466E8">
      <w:pPr>
        <w:rPr>
          <w:rFonts w:ascii="Public Sans" w:hAnsi="Public Sans" w:cs="Arial"/>
          <w:sz w:val="22"/>
        </w:rPr>
      </w:pPr>
    </w:p>
    <w:p w14:paraId="3881535C" w14:textId="77777777" w:rsidR="00EB0D90" w:rsidRPr="00BE1D1A" w:rsidRDefault="00EB0D90" w:rsidP="00B466E8">
      <w:pPr>
        <w:rPr>
          <w:rFonts w:ascii="Public Sans" w:hAnsi="Public Sans" w:cs="Arial"/>
          <w:sz w:val="22"/>
        </w:rPr>
      </w:pPr>
    </w:p>
    <w:p w14:paraId="5467C3D1" w14:textId="77777777" w:rsidR="00EB0D90" w:rsidRPr="00BE1D1A" w:rsidRDefault="00EB0D90" w:rsidP="00B466E8">
      <w:pPr>
        <w:rPr>
          <w:rFonts w:ascii="Public Sans" w:hAnsi="Public Sans" w:cs="Arial"/>
          <w:sz w:val="22"/>
        </w:rPr>
      </w:pPr>
    </w:p>
    <w:p w14:paraId="2BD00923" w14:textId="77777777" w:rsidR="00EB0D90" w:rsidRPr="00BE1D1A" w:rsidRDefault="00EB0D90" w:rsidP="00EB0D90">
      <w:pPr>
        <w:ind w:firstLine="5954"/>
        <w:rPr>
          <w:rFonts w:ascii="Public Sans" w:hAnsi="Public Sans" w:cs="Arial"/>
          <w:sz w:val="22"/>
        </w:rPr>
      </w:pPr>
      <w:r w:rsidRPr="00BE1D1A">
        <w:rPr>
          <w:rFonts w:ascii="Public Sans" w:hAnsi="Public Sans" w:cs="Arial"/>
          <w:sz w:val="22"/>
        </w:rPr>
        <w:t>PREZES</w:t>
      </w:r>
    </w:p>
    <w:p w14:paraId="66FB3FE1" w14:textId="77777777" w:rsidR="00EB0D90" w:rsidRPr="00BE1D1A" w:rsidRDefault="00847769" w:rsidP="00EB0D90">
      <w:pPr>
        <w:ind w:firstLine="4820"/>
        <w:rPr>
          <w:rFonts w:ascii="Public Sans" w:hAnsi="Public Sans" w:cs="Arial"/>
          <w:sz w:val="22"/>
        </w:rPr>
      </w:pPr>
      <w:r w:rsidRPr="00BE1D1A">
        <w:rPr>
          <w:rFonts w:ascii="Public Sans" w:hAnsi="Public Sans" w:cs="Arial"/>
          <w:sz w:val="22"/>
        </w:rPr>
        <w:t xml:space="preserve">  </w:t>
      </w:r>
      <w:r w:rsidR="00EB0D90" w:rsidRPr="00BE1D1A">
        <w:rPr>
          <w:rFonts w:ascii="Public Sans" w:hAnsi="Public Sans" w:cs="Arial"/>
          <w:sz w:val="22"/>
        </w:rPr>
        <w:t>POLSKIEJ AKADEMII NAUK</w:t>
      </w:r>
    </w:p>
    <w:p w14:paraId="4FCE9578" w14:textId="29F8CBE5" w:rsidR="00EB0D90" w:rsidRPr="00BE1D1A" w:rsidRDefault="00EB0D90" w:rsidP="00EB0D90">
      <w:pPr>
        <w:ind w:firstLine="4536"/>
        <w:rPr>
          <w:rFonts w:ascii="Public Sans" w:hAnsi="Public Sans" w:cs="Arial"/>
          <w:sz w:val="22"/>
        </w:rPr>
      </w:pPr>
    </w:p>
    <w:p w14:paraId="48B2D0B4" w14:textId="77777777" w:rsidR="00134525" w:rsidRPr="00BE1D1A" w:rsidRDefault="00134525" w:rsidP="00EB0D90">
      <w:pPr>
        <w:ind w:firstLine="4536"/>
        <w:rPr>
          <w:rFonts w:ascii="Public Sans" w:hAnsi="Public Sans" w:cs="Arial"/>
          <w:sz w:val="22"/>
        </w:rPr>
      </w:pPr>
    </w:p>
    <w:p w14:paraId="5E22AB81" w14:textId="0272EA20" w:rsidR="00C471CA" w:rsidRPr="0076641E" w:rsidRDefault="00BE1D1A" w:rsidP="00BE1D1A">
      <w:pPr>
        <w:spacing w:after="160" w:line="259" w:lineRule="auto"/>
        <w:ind w:left="4956"/>
        <w:jc w:val="left"/>
        <w:rPr>
          <w:rFonts w:ascii="Bookman Old Style" w:hAnsi="Bookman Old Style" w:cs="Arial"/>
          <w:sz w:val="22"/>
        </w:rPr>
      </w:pPr>
      <w:r>
        <w:rPr>
          <w:rFonts w:ascii="Public Sans" w:hAnsi="Public Sans" w:cs="Arial"/>
          <w:sz w:val="22"/>
        </w:rPr>
        <w:t xml:space="preserve">     </w:t>
      </w:r>
      <w:r w:rsidR="00716AD2">
        <w:rPr>
          <w:rFonts w:ascii="Public Sans" w:hAnsi="Public Sans" w:cs="Arial"/>
          <w:sz w:val="22"/>
        </w:rPr>
        <w:t>/-/</w:t>
      </w:r>
      <w:r>
        <w:rPr>
          <w:rFonts w:ascii="Public Sans" w:hAnsi="Public Sans" w:cs="Arial"/>
          <w:sz w:val="22"/>
        </w:rPr>
        <w:t xml:space="preserve"> Marek Konarzewski</w:t>
      </w:r>
    </w:p>
    <w:sectPr w:rsidR="00C471CA" w:rsidRPr="0076641E" w:rsidSect="00F30CF0">
      <w:head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534E" w14:textId="77777777" w:rsidR="00D74CEC" w:rsidRDefault="00D74CEC" w:rsidP="00A567E6">
      <w:pPr>
        <w:spacing w:line="240" w:lineRule="auto"/>
      </w:pPr>
      <w:r>
        <w:separator/>
      </w:r>
    </w:p>
  </w:endnote>
  <w:endnote w:type="continuationSeparator" w:id="0">
    <w:p w14:paraId="21BB1D56" w14:textId="77777777" w:rsidR="00D74CEC" w:rsidRDefault="00D74CEC" w:rsidP="00A56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94F9" w14:textId="77777777" w:rsidR="00D74CEC" w:rsidRDefault="00D74CEC" w:rsidP="00A567E6">
      <w:pPr>
        <w:spacing w:line="240" w:lineRule="auto"/>
      </w:pPr>
      <w:r>
        <w:separator/>
      </w:r>
    </w:p>
  </w:footnote>
  <w:footnote w:type="continuationSeparator" w:id="0">
    <w:p w14:paraId="7FD649CC" w14:textId="77777777" w:rsidR="00D74CEC" w:rsidRDefault="00D74CEC" w:rsidP="00A56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A2C3" w14:textId="22A26164" w:rsidR="00A40C57" w:rsidRDefault="006D0892">
    <w:pPr>
      <w:pStyle w:val="Nagwek"/>
    </w:pPr>
    <w:r>
      <w:rPr>
        <w:rFonts w:ascii="Bookman Old Style" w:hAnsi="Bookman Old Style" w:cs="Arial"/>
        <w:sz w:val="22"/>
      </w:rPr>
      <w:t xml:space="preserve"> </w:t>
    </w:r>
  </w:p>
  <w:p w14:paraId="02DCFCF2" w14:textId="289F1634" w:rsidR="004D2856" w:rsidRDefault="004D2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1D"/>
    <w:multiLevelType w:val="hybridMultilevel"/>
    <w:tmpl w:val="6060D76E"/>
    <w:lvl w:ilvl="0" w:tplc="33849EB8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0796236B"/>
    <w:multiLevelType w:val="hybridMultilevel"/>
    <w:tmpl w:val="F7505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D9A"/>
    <w:multiLevelType w:val="hybridMultilevel"/>
    <w:tmpl w:val="EDF8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A3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89A"/>
    <w:multiLevelType w:val="hybridMultilevel"/>
    <w:tmpl w:val="8C4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1C03"/>
    <w:multiLevelType w:val="hybridMultilevel"/>
    <w:tmpl w:val="25080EBE"/>
    <w:lvl w:ilvl="0" w:tplc="417E0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D91C7C"/>
    <w:multiLevelType w:val="hybridMultilevel"/>
    <w:tmpl w:val="E1366164"/>
    <w:lvl w:ilvl="0" w:tplc="3C362FB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8A158A"/>
    <w:multiLevelType w:val="hybridMultilevel"/>
    <w:tmpl w:val="429C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A3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7127"/>
    <w:multiLevelType w:val="hybridMultilevel"/>
    <w:tmpl w:val="8CEE03A8"/>
    <w:lvl w:ilvl="0" w:tplc="C8A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61C9"/>
    <w:multiLevelType w:val="hybridMultilevel"/>
    <w:tmpl w:val="BFAA5BB8"/>
    <w:lvl w:ilvl="0" w:tplc="A9A0FDFA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  <w:i w:val="0"/>
        <w:color w:val="auto"/>
        <w:sz w:val="24"/>
        <w:u w:val="none" w:color="F2F2F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E7867FB"/>
    <w:multiLevelType w:val="hybridMultilevel"/>
    <w:tmpl w:val="87E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36D"/>
    <w:multiLevelType w:val="hybridMultilevel"/>
    <w:tmpl w:val="3D7ADA56"/>
    <w:lvl w:ilvl="0" w:tplc="23560D1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u w:val="none" w:color="F2F2F2" w:themeColor="background1" w:themeShade="F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2950D8"/>
    <w:multiLevelType w:val="hybridMultilevel"/>
    <w:tmpl w:val="52B0ABAE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0DE3"/>
    <w:multiLevelType w:val="hybridMultilevel"/>
    <w:tmpl w:val="002AB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6E2E"/>
    <w:multiLevelType w:val="hybridMultilevel"/>
    <w:tmpl w:val="5904747E"/>
    <w:lvl w:ilvl="0" w:tplc="3C362FB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114AE1"/>
    <w:multiLevelType w:val="hybridMultilevel"/>
    <w:tmpl w:val="AB267D44"/>
    <w:lvl w:ilvl="0" w:tplc="3C362FB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431C88"/>
    <w:multiLevelType w:val="hybridMultilevel"/>
    <w:tmpl w:val="7886267C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0040B"/>
    <w:multiLevelType w:val="hybridMultilevel"/>
    <w:tmpl w:val="0DF0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56966"/>
    <w:multiLevelType w:val="hybridMultilevel"/>
    <w:tmpl w:val="91224A7C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D2E17"/>
    <w:multiLevelType w:val="hybridMultilevel"/>
    <w:tmpl w:val="5384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95051">
    <w:abstractNumId w:val="3"/>
  </w:num>
  <w:num w:numId="2" w16cid:durableId="846867010">
    <w:abstractNumId w:val="11"/>
  </w:num>
  <w:num w:numId="3" w16cid:durableId="1423918904">
    <w:abstractNumId w:val="2"/>
  </w:num>
  <w:num w:numId="4" w16cid:durableId="805977389">
    <w:abstractNumId w:val="13"/>
  </w:num>
  <w:num w:numId="5" w16cid:durableId="1709834862">
    <w:abstractNumId w:val="1"/>
  </w:num>
  <w:num w:numId="6" w16cid:durableId="1057045250">
    <w:abstractNumId w:val="12"/>
  </w:num>
  <w:num w:numId="7" w16cid:durableId="2102754132">
    <w:abstractNumId w:val="6"/>
  </w:num>
  <w:num w:numId="8" w16cid:durableId="1505584897">
    <w:abstractNumId w:val="15"/>
  </w:num>
  <w:num w:numId="9" w16cid:durableId="746608482">
    <w:abstractNumId w:val="8"/>
  </w:num>
  <w:num w:numId="10" w16cid:durableId="155534185">
    <w:abstractNumId w:val="17"/>
  </w:num>
  <w:num w:numId="11" w16cid:durableId="361907855">
    <w:abstractNumId w:val="14"/>
  </w:num>
  <w:num w:numId="12" w16cid:durableId="31158024">
    <w:abstractNumId w:val="10"/>
  </w:num>
  <w:num w:numId="13" w16cid:durableId="867450212">
    <w:abstractNumId w:val="5"/>
  </w:num>
  <w:num w:numId="14" w16cid:durableId="184903737">
    <w:abstractNumId w:val="4"/>
  </w:num>
  <w:num w:numId="15" w16cid:durableId="1656301957">
    <w:abstractNumId w:val="16"/>
  </w:num>
  <w:num w:numId="16" w16cid:durableId="1947151214">
    <w:abstractNumId w:val="9"/>
  </w:num>
  <w:num w:numId="17" w16cid:durableId="388264182">
    <w:abstractNumId w:val="18"/>
  </w:num>
  <w:num w:numId="18" w16cid:durableId="1307784934">
    <w:abstractNumId w:val="0"/>
  </w:num>
  <w:num w:numId="19" w16cid:durableId="886649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2C"/>
    <w:rsid w:val="0000383F"/>
    <w:rsid w:val="00010F48"/>
    <w:rsid w:val="000246BC"/>
    <w:rsid w:val="00033EAD"/>
    <w:rsid w:val="00040D90"/>
    <w:rsid w:val="00047B47"/>
    <w:rsid w:val="00067C7A"/>
    <w:rsid w:val="00071383"/>
    <w:rsid w:val="000804A7"/>
    <w:rsid w:val="000841EA"/>
    <w:rsid w:val="000872C8"/>
    <w:rsid w:val="000A7A07"/>
    <w:rsid w:val="000B4200"/>
    <w:rsid w:val="000B4A89"/>
    <w:rsid w:val="00100619"/>
    <w:rsid w:val="00102B69"/>
    <w:rsid w:val="00105D42"/>
    <w:rsid w:val="00117625"/>
    <w:rsid w:val="0012399B"/>
    <w:rsid w:val="0012663C"/>
    <w:rsid w:val="00134525"/>
    <w:rsid w:val="0014456D"/>
    <w:rsid w:val="00144C43"/>
    <w:rsid w:val="00145AB1"/>
    <w:rsid w:val="0015338C"/>
    <w:rsid w:val="00164DF9"/>
    <w:rsid w:val="00167CDB"/>
    <w:rsid w:val="001776B8"/>
    <w:rsid w:val="0018630D"/>
    <w:rsid w:val="00186336"/>
    <w:rsid w:val="00193617"/>
    <w:rsid w:val="001A02AC"/>
    <w:rsid w:val="001C1B92"/>
    <w:rsid w:val="001C7742"/>
    <w:rsid w:val="001D75FE"/>
    <w:rsid w:val="001E5A06"/>
    <w:rsid w:val="001F0F71"/>
    <w:rsid w:val="001F73AC"/>
    <w:rsid w:val="0020533F"/>
    <w:rsid w:val="00206A22"/>
    <w:rsid w:val="00224A6D"/>
    <w:rsid w:val="00231CBB"/>
    <w:rsid w:val="00243263"/>
    <w:rsid w:val="00250A9A"/>
    <w:rsid w:val="002533AC"/>
    <w:rsid w:val="00253849"/>
    <w:rsid w:val="0028188E"/>
    <w:rsid w:val="002848BC"/>
    <w:rsid w:val="00294AFC"/>
    <w:rsid w:val="002A00F9"/>
    <w:rsid w:val="002A0C03"/>
    <w:rsid w:val="002A1BA3"/>
    <w:rsid w:val="002D56A1"/>
    <w:rsid w:val="002E72B1"/>
    <w:rsid w:val="0030221C"/>
    <w:rsid w:val="00331F71"/>
    <w:rsid w:val="003460CD"/>
    <w:rsid w:val="003557E2"/>
    <w:rsid w:val="00362FDF"/>
    <w:rsid w:val="00385B86"/>
    <w:rsid w:val="003942FC"/>
    <w:rsid w:val="0039453A"/>
    <w:rsid w:val="003A4C38"/>
    <w:rsid w:val="003A68BD"/>
    <w:rsid w:val="003C2F92"/>
    <w:rsid w:val="003C458F"/>
    <w:rsid w:val="003C45E4"/>
    <w:rsid w:val="003D4154"/>
    <w:rsid w:val="003F6ECD"/>
    <w:rsid w:val="0042024C"/>
    <w:rsid w:val="00421D0A"/>
    <w:rsid w:val="004239F7"/>
    <w:rsid w:val="00423C68"/>
    <w:rsid w:val="004244B6"/>
    <w:rsid w:val="0042552D"/>
    <w:rsid w:val="00433F8A"/>
    <w:rsid w:val="00446505"/>
    <w:rsid w:val="00447D2C"/>
    <w:rsid w:val="00454669"/>
    <w:rsid w:val="00474FB6"/>
    <w:rsid w:val="00483382"/>
    <w:rsid w:val="004915A3"/>
    <w:rsid w:val="004938AC"/>
    <w:rsid w:val="00495EDE"/>
    <w:rsid w:val="00496777"/>
    <w:rsid w:val="004A7E6F"/>
    <w:rsid w:val="004B0A96"/>
    <w:rsid w:val="004B31E0"/>
    <w:rsid w:val="004B518B"/>
    <w:rsid w:val="004D2856"/>
    <w:rsid w:val="00521AA2"/>
    <w:rsid w:val="00522423"/>
    <w:rsid w:val="00525C17"/>
    <w:rsid w:val="00541D97"/>
    <w:rsid w:val="0054653F"/>
    <w:rsid w:val="005548E0"/>
    <w:rsid w:val="0056218C"/>
    <w:rsid w:val="00566303"/>
    <w:rsid w:val="005721ED"/>
    <w:rsid w:val="00580A92"/>
    <w:rsid w:val="00583E9B"/>
    <w:rsid w:val="005A368F"/>
    <w:rsid w:val="005B02E2"/>
    <w:rsid w:val="005B5012"/>
    <w:rsid w:val="005C6E8A"/>
    <w:rsid w:val="005D0BCC"/>
    <w:rsid w:val="005D0CD6"/>
    <w:rsid w:val="005E79D6"/>
    <w:rsid w:val="005F2907"/>
    <w:rsid w:val="006066E6"/>
    <w:rsid w:val="006101B9"/>
    <w:rsid w:val="00612738"/>
    <w:rsid w:val="00612D4E"/>
    <w:rsid w:val="0061407E"/>
    <w:rsid w:val="0061566B"/>
    <w:rsid w:val="006170CD"/>
    <w:rsid w:val="006236D8"/>
    <w:rsid w:val="006258EF"/>
    <w:rsid w:val="0063247A"/>
    <w:rsid w:val="00651AD6"/>
    <w:rsid w:val="00657194"/>
    <w:rsid w:val="00664826"/>
    <w:rsid w:val="00664943"/>
    <w:rsid w:val="00675685"/>
    <w:rsid w:val="00683A67"/>
    <w:rsid w:val="00686D92"/>
    <w:rsid w:val="00692CF3"/>
    <w:rsid w:val="006A553F"/>
    <w:rsid w:val="006C1E23"/>
    <w:rsid w:val="006C47F2"/>
    <w:rsid w:val="006C7F8B"/>
    <w:rsid w:val="006D0892"/>
    <w:rsid w:val="006D38FA"/>
    <w:rsid w:val="006D3D60"/>
    <w:rsid w:val="006F712D"/>
    <w:rsid w:val="00715C0F"/>
    <w:rsid w:val="00716AD2"/>
    <w:rsid w:val="0072107D"/>
    <w:rsid w:val="00723308"/>
    <w:rsid w:val="007325F2"/>
    <w:rsid w:val="007332C2"/>
    <w:rsid w:val="00741EF1"/>
    <w:rsid w:val="007420BE"/>
    <w:rsid w:val="00744B11"/>
    <w:rsid w:val="007466B4"/>
    <w:rsid w:val="0076424F"/>
    <w:rsid w:val="0076641E"/>
    <w:rsid w:val="00771308"/>
    <w:rsid w:val="007904AA"/>
    <w:rsid w:val="007A3604"/>
    <w:rsid w:val="007A60AA"/>
    <w:rsid w:val="007A6A27"/>
    <w:rsid w:val="007D1AE5"/>
    <w:rsid w:val="007D4E5B"/>
    <w:rsid w:val="007F4C1D"/>
    <w:rsid w:val="007F4E45"/>
    <w:rsid w:val="007F5E26"/>
    <w:rsid w:val="00803DE5"/>
    <w:rsid w:val="00814B89"/>
    <w:rsid w:val="00824179"/>
    <w:rsid w:val="00826F0F"/>
    <w:rsid w:val="008400D1"/>
    <w:rsid w:val="008440FB"/>
    <w:rsid w:val="00847769"/>
    <w:rsid w:val="00847C2A"/>
    <w:rsid w:val="00850CBB"/>
    <w:rsid w:val="00853674"/>
    <w:rsid w:val="008621D0"/>
    <w:rsid w:val="00865287"/>
    <w:rsid w:val="0087034D"/>
    <w:rsid w:val="00886FC0"/>
    <w:rsid w:val="008912FC"/>
    <w:rsid w:val="00894F34"/>
    <w:rsid w:val="008A2589"/>
    <w:rsid w:val="008A3888"/>
    <w:rsid w:val="008A7159"/>
    <w:rsid w:val="008C3F58"/>
    <w:rsid w:val="008C742C"/>
    <w:rsid w:val="008D1225"/>
    <w:rsid w:val="008E2C91"/>
    <w:rsid w:val="008E32ED"/>
    <w:rsid w:val="00903D08"/>
    <w:rsid w:val="00915AFF"/>
    <w:rsid w:val="00915E7B"/>
    <w:rsid w:val="009417FB"/>
    <w:rsid w:val="00964B4E"/>
    <w:rsid w:val="00964C9F"/>
    <w:rsid w:val="00977ED8"/>
    <w:rsid w:val="0098017C"/>
    <w:rsid w:val="0098026C"/>
    <w:rsid w:val="009830E8"/>
    <w:rsid w:val="00986446"/>
    <w:rsid w:val="009A0E70"/>
    <w:rsid w:val="009B2FC8"/>
    <w:rsid w:val="009C72FF"/>
    <w:rsid w:val="009E1D45"/>
    <w:rsid w:val="009E6ED1"/>
    <w:rsid w:val="009F13BF"/>
    <w:rsid w:val="009F299D"/>
    <w:rsid w:val="009F3D26"/>
    <w:rsid w:val="009F5561"/>
    <w:rsid w:val="009F6C5E"/>
    <w:rsid w:val="00A0317C"/>
    <w:rsid w:val="00A129C4"/>
    <w:rsid w:val="00A24964"/>
    <w:rsid w:val="00A32624"/>
    <w:rsid w:val="00A3700B"/>
    <w:rsid w:val="00A40C57"/>
    <w:rsid w:val="00A45EF8"/>
    <w:rsid w:val="00A45FD8"/>
    <w:rsid w:val="00A50155"/>
    <w:rsid w:val="00A52DEC"/>
    <w:rsid w:val="00A567E6"/>
    <w:rsid w:val="00A7239A"/>
    <w:rsid w:val="00A72C1C"/>
    <w:rsid w:val="00A91510"/>
    <w:rsid w:val="00A91A2D"/>
    <w:rsid w:val="00A92740"/>
    <w:rsid w:val="00A93E4F"/>
    <w:rsid w:val="00AA449D"/>
    <w:rsid w:val="00AA4FE9"/>
    <w:rsid w:val="00AA5248"/>
    <w:rsid w:val="00AA640B"/>
    <w:rsid w:val="00AA6B10"/>
    <w:rsid w:val="00AB3633"/>
    <w:rsid w:val="00AD30E0"/>
    <w:rsid w:val="00AE2680"/>
    <w:rsid w:val="00B03D61"/>
    <w:rsid w:val="00B23E88"/>
    <w:rsid w:val="00B33D1A"/>
    <w:rsid w:val="00B42FF9"/>
    <w:rsid w:val="00B466E8"/>
    <w:rsid w:val="00B50414"/>
    <w:rsid w:val="00B51614"/>
    <w:rsid w:val="00B51771"/>
    <w:rsid w:val="00B5742B"/>
    <w:rsid w:val="00B772F6"/>
    <w:rsid w:val="00B865E8"/>
    <w:rsid w:val="00B90A25"/>
    <w:rsid w:val="00BA42C9"/>
    <w:rsid w:val="00BA4FD0"/>
    <w:rsid w:val="00BB1C09"/>
    <w:rsid w:val="00BC1CD2"/>
    <w:rsid w:val="00BC3DC6"/>
    <w:rsid w:val="00BC6138"/>
    <w:rsid w:val="00BD773F"/>
    <w:rsid w:val="00BE1D1A"/>
    <w:rsid w:val="00BF200F"/>
    <w:rsid w:val="00BF74D8"/>
    <w:rsid w:val="00C009E2"/>
    <w:rsid w:val="00C1622F"/>
    <w:rsid w:val="00C31805"/>
    <w:rsid w:val="00C31C32"/>
    <w:rsid w:val="00C42FE6"/>
    <w:rsid w:val="00C471CA"/>
    <w:rsid w:val="00C64E45"/>
    <w:rsid w:val="00C9126D"/>
    <w:rsid w:val="00C940DC"/>
    <w:rsid w:val="00C944AD"/>
    <w:rsid w:val="00CA2876"/>
    <w:rsid w:val="00CB4CA5"/>
    <w:rsid w:val="00CD6921"/>
    <w:rsid w:val="00CE7B78"/>
    <w:rsid w:val="00D06D2A"/>
    <w:rsid w:val="00D13AE5"/>
    <w:rsid w:val="00D46D48"/>
    <w:rsid w:val="00D5109F"/>
    <w:rsid w:val="00D55582"/>
    <w:rsid w:val="00D5591B"/>
    <w:rsid w:val="00D65DBE"/>
    <w:rsid w:val="00D74CEC"/>
    <w:rsid w:val="00D92AB1"/>
    <w:rsid w:val="00DA02E1"/>
    <w:rsid w:val="00DA0385"/>
    <w:rsid w:val="00DA0E87"/>
    <w:rsid w:val="00DB025A"/>
    <w:rsid w:val="00DB333A"/>
    <w:rsid w:val="00DC3816"/>
    <w:rsid w:val="00DD0CE2"/>
    <w:rsid w:val="00DD1A43"/>
    <w:rsid w:val="00DD5E3C"/>
    <w:rsid w:val="00DE64DD"/>
    <w:rsid w:val="00E06F2D"/>
    <w:rsid w:val="00E300E6"/>
    <w:rsid w:val="00E3221B"/>
    <w:rsid w:val="00E33F10"/>
    <w:rsid w:val="00E41347"/>
    <w:rsid w:val="00E4295D"/>
    <w:rsid w:val="00E53CBB"/>
    <w:rsid w:val="00E554F1"/>
    <w:rsid w:val="00E65FA4"/>
    <w:rsid w:val="00E66232"/>
    <w:rsid w:val="00E66939"/>
    <w:rsid w:val="00E77D20"/>
    <w:rsid w:val="00E808D6"/>
    <w:rsid w:val="00EA24B1"/>
    <w:rsid w:val="00EA3B5A"/>
    <w:rsid w:val="00EA5248"/>
    <w:rsid w:val="00EA6F9B"/>
    <w:rsid w:val="00EB0D90"/>
    <w:rsid w:val="00EB3AFB"/>
    <w:rsid w:val="00EB4705"/>
    <w:rsid w:val="00EC4E33"/>
    <w:rsid w:val="00ED11E0"/>
    <w:rsid w:val="00ED1622"/>
    <w:rsid w:val="00ED3282"/>
    <w:rsid w:val="00EF28E0"/>
    <w:rsid w:val="00EF718F"/>
    <w:rsid w:val="00F035B0"/>
    <w:rsid w:val="00F06E4F"/>
    <w:rsid w:val="00F10463"/>
    <w:rsid w:val="00F10E46"/>
    <w:rsid w:val="00F21CDB"/>
    <w:rsid w:val="00F30CF0"/>
    <w:rsid w:val="00F644A2"/>
    <w:rsid w:val="00F65E7A"/>
    <w:rsid w:val="00F67657"/>
    <w:rsid w:val="00F735C9"/>
    <w:rsid w:val="00F7785A"/>
    <w:rsid w:val="00F92379"/>
    <w:rsid w:val="00F932CA"/>
    <w:rsid w:val="00F968D5"/>
    <w:rsid w:val="00FB7023"/>
    <w:rsid w:val="00FC2BA6"/>
    <w:rsid w:val="00FD6741"/>
    <w:rsid w:val="00FE0314"/>
    <w:rsid w:val="00FE37EF"/>
    <w:rsid w:val="00FE57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31"/>
  <w15:chartTrackingRefBased/>
  <w15:docId w15:val="{3FAC013A-4242-4E8B-BD8C-128B01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NIA"/>
    <w:link w:val="ANIAZnak"/>
    <w:qFormat/>
    <w:rsid w:val="00EF718F"/>
    <w:pPr>
      <w:spacing w:after="0" w:line="360" w:lineRule="exact"/>
      <w:jc w:val="both"/>
    </w:pPr>
    <w:rPr>
      <w:rFonts w:ascii="Times New Roman" w:hAnsi="Times New Roman" w:cstheme="majorBidi"/>
      <w:sz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rsid w:val="00EF718F"/>
    <w:rPr>
      <w:rFonts w:ascii="Times New Roman" w:hAnsi="Times New Roman"/>
      <w:sz w:val="26"/>
      <w:lang w:val="pl-PL"/>
    </w:rPr>
  </w:style>
  <w:style w:type="paragraph" w:styleId="Akapitzlist">
    <w:name w:val="List Paragraph"/>
    <w:basedOn w:val="Normalny"/>
    <w:uiPriority w:val="34"/>
    <w:qFormat/>
    <w:rsid w:val="00447D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7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7E6"/>
    <w:rPr>
      <w:rFonts w:ascii="Times New Roman" w:hAnsi="Times New Roman" w:cstheme="majorBidi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7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8D6"/>
    <w:rPr>
      <w:rFonts w:ascii="Times New Roman" w:hAnsi="Times New Roman" w:cstheme="majorBidi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8D6"/>
    <w:rPr>
      <w:rFonts w:ascii="Times New Roman" w:hAnsi="Times New Roman" w:cstheme="majorBidi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8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8D6"/>
    <w:rPr>
      <w:rFonts w:ascii="Segoe UI" w:hAnsi="Segoe UI" w:cs="Segoe UI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40C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C57"/>
    <w:rPr>
      <w:rFonts w:ascii="Times New Roman" w:hAnsi="Times New Roman" w:cstheme="majorBidi"/>
      <w:sz w:val="2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40C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C57"/>
    <w:rPr>
      <w:rFonts w:ascii="Times New Roman" w:hAnsi="Times New Roman" w:cstheme="majorBidi"/>
      <w:sz w:val="26"/>
      <w:lang w:bidi="en-US"/>
    </w:rPr>
  </w:style>
  <w:style w:type="paragraph" w:styleId="Poprawka">
    <w:name w:val="Revision"/>
    <w:hidden/>
    <w:uiPriority w:val="99"/>
    <w:semiHidden/>
    <w:rsid w:val="000B4A89"/>
    <w:pPr>
      <w:spacing w:after="0" w:line="240" w:lineRule="auto"/>
    </w:pPr>
    <w:rPr>
      <w:rFonts w:ascii="Times New Roman" w:hAnsi="Times New Roman" w:cstheme="majorBidi"/>
      <w:sz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2503-44A4-4B86-9992-6458D3C1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 Stefania</dc:creator>
  <cp:keywords/>
  <dc:description/>
  <cp:lastModifiedBy>Fedorowicz Małgorzata</cp:lastModifiedBy>
  <cp:revision>3</cp:revision>
  <cp:lastPrinted>2023-01-26T09:59:00Z</cp:lastPrinted>
  <dcterms:created xsi:type="dcterms:W3CDTF">2023-01-26T10:52:00Z</dcterms:created>
  <dcterms:modified xsi:type="dcterms:W3CDTF">2023-01-26T11:20:00Z</dcterms:modified>
</cp:coreProperties>
</file>